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254" w:rsidRDefault="000328A4">
      <w:pPr>
        <w:rPr>
          <w:sz w:val="32"/>
          <w:szCs w:val="32"/>
        </w:rPr>
      </w:pPr>
      <w:r w:rsidRPr="000328A4">
        <w:rPr>
          <w:b/>
          <w:sz w:val="32"/>
          <w:szCs w:val="32"/>
        </w:rPr>
        <w:t>Deutschland und Russland</w:t>
      </w:r>
      <w:r w:rsidR="00B46D36">
        <w:rPr>
          <w:b/>
          <w:sz w:val="32"/>
          <w:szCs w:val="32"/>
        </w:rPr>
        <w:t xml:space="preserve">                                   </w:t>
      </w:r>
      <w:r w:rsidR="00261A60">
        <w:rPr>
          <w:b/>
          <w:sz w:val="32"/>
          <w:szCs w:val="32"/>
        </w:rPr>
        <w:t>MJ,      17.3.22</w:t>
      </w:r>
      <w:r w:rsidR="00B46D36">
        <w:rPr>
          <w:b/>
          <w:sz w:val="32"/>
          <w:szCs w:val="32"/>
        </w:rPr>
        <w:t xml:space="preserve">       </w:t>
      </w:r>
      <w:r w:rsidR="00261A60">
        <w:rPr>
          <w:b/>
          <w:sz w:val="32"/>
          <w:szCs w:val="32"/>
        </w:rPr>
        <w:t xml:space="preserve">  </w:t>
      </w:r>
      <w:r w:rsidR="00261A60" w:rsidRPr="00261A60">
        <w:rPr>
          <w:b/>
          <w:sz w:val="32"/>
          <w:szCs w:val="32"/>
        </w:rPr>
        <w:t>1</w:t>
      </w:r>
      <w:r w:rsidR="00B46D36">
        <w:rPr>
          <w:b/>
          <w:sz w:val="32"/>
          <w:szCs w:val="32"/>
        </w:rPr>
        <w:t xml:space="preserve">                        </w:t>
      </w:r>
      <w:r>
        <w:rPr>
          <w:b/>
          <w:sz w:val="32"/>
          <w:szCs w:val="32"/>
        </w:rPr>
        <w:br/>
        <w:t>Ukraine-Krieg, NATO-Aufmarsch</w:t>
      </w:r>
      <w:r w:rsidRPr="000328A4">
        <w:rPr>
          <w:b/>
          <w:sz w:val="32"/>
          <w:szCs w:val="32"/>
        </w:rPr>
        <w:t>, Aufrüstung – wohin führt d</w:t>
      </w:r>
      <w:r w:rsidR="002D1285">
        <w:rPr>
          <w:b/>
          <w:sz w:val="32"/>
          <w:szCs w:val="32"/>
        </w:rPr>
        <w:t>i</w:t>
      </w:r>
      <w:r w:rsidRPr="000328A4">
        <w:rPr>
          <w:b/>
          <w:sz w:val="32"/>
          <w:szCs w:val="32"/>
        </w:rPr>
        <w:t>e</w:t>
      </w:r>
      <w:r w:rsidR="002D1285">
        <w:rPr>
          <w:b/>
          <w:sz w:val="32"/>
          <w:szCs w:val="32"/>
        </w:rPr>
        <w:t>se</w:t>
      </w:r>
      <w:r w:rsidRPr="000328A4">
        <w:rPr>
          <w:b/>
          <w:sz w:val="32"/>
          <w:szCs w:val="32"/>
        </w:rPr>
        <w:t>r Weg?</w:t>
      </w:r>
      <w:r w:rsidR="00184019">
        <w:rPr>
          <w:b/>
          <w:sz w:val="32"/>
          <w:szCs w:val="32"/>
        </w:rPr>
        <w:br/>
      </w:r>
      <w:r w:rsidR="00184019" w:rsidRPr="00184019">
        <w:rPr>
          <w:sz w:val="32"/>
          <w:szCs w:val="32"/>
        </w:rPr>
        <w:t>Zu folgenden Themen möchte ich hier einen Diskussionsanstoß vortragen, über de</w:t>
      </w:r>
      <w:r w:rsidR="0059688B">
        <w:rPr>
          <w:sz w:val="32"/>
          <w:szCs w:val="32"/>
        </w:rPr>
        <w:t>n</w:t>
      </w:r>
      <w:r w:rsidR="00184019" w:rsidRPr="00184019">
        <w:rPr>
          <w:sz w:val="32"/>
          <w:szCs w:val="32"/>
        </w:rPr>
        <w:t xml:space="preserve"> wir dann in die Debatte einsteigen wollen:</w:t>
      </w:r>
    </w:p>
    <w:p w:rsidR="006908EA" w:rsidRDefault="00040035" w:rsidP="008B4AF0">
      <w:pPr>
        <w:ind w:left="720"/>
        <w:rPr>
          <w:b/>
          <w:sz w:val="32"/>
          <w:szCs w:val="32"/>
        </w:rPr>
      </w:pPr>
      <w:r>
        <w:rPr>
          <w:b/>
          <w:sz w:val="32"/>
          <w:szCs w:val="32"/>
        </w:rPr>
        <w:t xml:space="preserve"> </w:t>
      </w:r>
      <w:r w:rsidR="00CA7B44" w:rsidRPr="00040035">
        <w:rPr>
          <w:b/>
          <w:sz w:val="32"/>
          <w:szCs w:val="32"/>
        </w:rPr>
        <w:t xml:space="preserve">- der </w:t>
      </w:r>
      <w:r w:rsidR="00184019" w:rsidRPr="00040035">
        <w:rPr>
          <w:b/>
          <w:sz w:val="32"/>
          <w:szCs w:val="32"/>
        </w:rPr>
        <w:t>Angriffskrieg Russlands</w:t>
      </w:r>
      <w:r w:rsidR="008B4AF0" w:rsidRPr="00040035">
        <w:rPr>
          <w:b/>
          <w:sz w:val="32"/>
          <w:szCs w:val="32"/>
        </w:rPr>
        <w:br/>
        <w:t xml:space="preserve"> - </w:t>
      </w:r>
      <w:r w:rsidR="006908EA" w:rsidRPr="00040035">
        <w:rPr>
          <w:b/>
          <w:sz w:val="32"/>
          <w:szCs w:val="32"/>
        </w:rPr>
        <w:t xml:space="preserve">die </w:t>
      </w:r>
      <w:r w:rsidR="00CA7B44" w:rsidRPr="00040035">
        <w:rPr>
          <w:b/>
          <w:sz w:val="32"/>
          <w:szCs w:val="32"/>
        </w:rPr>
        <w:t>aktuellen Lage</w:t>
      </w:r>
      <w:r w:rsidR="00261A60" w:rsidRPr="00040035">
        <w:rPr>
          <w:b/>
          <w:sz w:val="32"/>
          <w:szCs w:val="32"/>
        </w:rPr>
        <w:br/>
      </w:r>
      <w:r>
        <w:rPr>
          <w:b/>
          <w:sz w:val="32"/>
          <w:szCs w:val="32"/>
        </w:rPr>
        <w:t xml:space="preserve"> </w:t>
      </w:r>
      <w:r w:rsidR="00261A60" w:rsidRPr="00040035">
        <w:rPr>
          <w:b/>
          <w:sz w:val="32"/>
          <w:szCs w:val="32"/>
        </w:rPr>
        <w:t>- strategische Interessen der Weltmacht USA</w:t>
      </w:r>
      <w:r w:rsidR="00261A60">
        <w:rPr>
          <w:sz w:val="32"/>
          <w:szCs w:val="32"/>
        </w:rPr>
        <w:br/>
      </w:r>
      <w:r>
        <w:rPr>
          <w:b/>
          <w:sz w:val="32"/>
          <w:szCs w:val="32"/>
        </w:rPr>
        <w:t xml:space="preserve"> </w:t>
      </w:r>
      <w:r w:rsidR="006908EA" w:rsidRPr="00040035">
        <w:rPr>
          <w:b/>
          <w:sz w:val="32"/>
          <w:szCs w:val="32"/>
        </w:rPr>
        <w:t>-</w:t>
      </w:r>
      <w:r w:rsidR="006908EA">
        <w:rPr>
          <w:sz w:val="32"/>
          <w:szCs w:val="32"/>
        </w:rPr>
        <w:t xml:space="preserve"> </w:t>
      </w:r>
      <w:r w:rsidR="006908EA" w:rsidRPr="006908EA">
        <w:rPr>
          <w:b/>
          <w:sz w:val="32"/>
          <w:szCs w:val="32"/>
        </w:rPr>
        <w:t xml:space="preserve">Lösungsversuch der Ukraine-Krise </w:t>
      </w:r>
      <w:r>
        <w:rPr>
          <w:b/>
          <w:sz w:val="32"/>
          <w:szCs w:val="32"/>
        </w:rPr>
        <w:t xml:space="preserve">im „Normandie-Format“ </w:t>
      </w:r>
      <w:r w:rsidR="006908EA" w:rsidRPr="006908EA">
        <w:rPr>
          <w:b/>
          <w:sz w:val="32"/>
          <w:szCs w:val="32"/>
        </w:rPr>
        <w:t xml:space="preserve"> </w:t>
      </w:r>
      <w:r w:rsidR="006908EA">
        <w:rPr>
          <w:b/>
          <w:sz w:val="32"/>
          <w:szCs w:val="32"/>
        </w:rPr>
        <w:t xml:space="preserve"> </w:t>
      </w:r>
      <w:r w:rsidR="006908EA">
        <w:rPr>
          <w:b/>
          <w:sz w:val="32"/>
          <w:szCs w:val="32"/>
        </w:rPr>
        <w:br/>
      </w:r>
      <w:r>
        <w:rPr>
          <w:b/>
          <w:sz w:val="32"/>
          <w:szCs w:val="32"/>
        </w:rPr>
        <w:t xml:space="preserve"> </w:t>
      </w:r>
      <w:r w:rsidR="006908EA">
        <w:rPr>
          <w:b/>
          <w:sz w:val="32"/>
          <w:szCs w:val="32"/>
        </w:rPr>
        <w:t>- Ukraine und Deutschland</w:t>
      </w:r>
      <w:r>
        <w:rPr>
          <w:b/>
          <w:sz w:val="32"/>
          <w:szCs w:val="32"/>
        </w:rPr>
        <w:br/>
        <w:t xml:space="preserve"> - welche Folgen des jetzigen Krieges sind zu erwarten</w:t>
      </w:r>
      <w:r>
        <w:rPr>
          <w:b/>
          <w:sz w:val="32"/>
          <w:szCs w:val="32"/>
        </w:rPr>
        <w:br/>
        <w:t xml:space="preserve">  -was ist zu tun?</w:t>
      </w:r>
    </w:p>
    <w:p w:rsidR="0090118A" w:rsidRDefault="0059688B">
      <w:pPr>
        <w:rPr>
          <w:sz w:val="32"/>
          <w:szCs w:val="32"/>
        </w:rPr>
      </w:pPr>
      <w:r>
        <w:rPr>
          <w:sz w:val="32"/>
          <w:szCs w:val="32"/>
        </w:rPr>
        <w:t>1</w:t>
      </w:r>
      <w:r w:rsidRPr="0059688B">
        <w:rPr>
          <w:b/>
          <w:sz w:val="32"/>
          <w:szCs w:val="32"/>
        </w:rPr>
        <w:t>) Der Angriffe der russischen Armee:</w:t>
      </w:r>
      <w:r>
        <w:rPr>
          <w:sz w:val="32"/>
          <w:szCs w:val="32"/>
        </w:rPr>
        <w:t xml:space="preserve"> </w:t>
      </w:r>
      <w:r w:rsidR="000328A4">
        <w:rPr>
          <w:sz w:val="32"/>
          <w:szCs w:val="32"/>
        </w:rPr>
        <w:t>77 Jahre nach Ende de</w:t>
      </w:r>
      <w:r w:rsidR="00590FFA">
        <w:rPr>
          <w:sz w:val="32"/>
          <w:szCs w:val="32"/>
        </w:rPr>
        <w:t>s zweiten Weltkriegs stehen</w:t>
      </w:r>
      <w:r w:rsidR="000328A4">
        <w:rPr>
          <w:sz w:val="32"/>
          <w:szCs w:val="32"/>
        </w:rPr>
        <w:t xml:space="preserve"> </w:t>
      </w:r>
      <w:r w:rsidR="00590FFA">
        <w:rPr>
          <w:sz w:val="32"/>
          <w:szCs w:val="32"/>
        </w:rPr>
        <w:t xml:space="preserve">sich </w:t>
      </w:r>
      <w:r w:rsidR="000328A4">
        <w:rPr>
          <w:sz w:val="32"/>
          <w:szCs w:val="32"/>
        </w:rPr>
        <w:t xml:space="preserve">in Osteuropa russische Truppen </w:t>
      </w:r>
      <w:r w:rsidR="00590FFA">
        <w:rPr>
          <w:sz w:val="32"/>
          <w:szCs w:val="32"/>
        </w:rPr>
        <w:t>einerseits, NATO-Einheiten unter Einschluss deutscher Bundeswehr auf der anderen Seite in relativer räumlicher Nähe gegenüber</w:t>
      </w:r>
      <w:r w:rsidR="00BB6626">
        <w:rPr>
          <w:sz w:val="32"/>
          <w:szCs w:val="32"/>
        </w:rPr>
        <w:t>, bisher ohne</w:t>
      </w:r>
      <w:r>
        <w:rPr>
          <w:sz w:val="32"/>
          <w:szCs w:val="32"/>
        </w:rPr>
        <w:t xml:space="preserve"> dass die </w:t>
      </w:r>
      <w:r w:rsidR="00BB6626">
        <w:rPr>
          <w:sz w:val="32"/>
          <w:szCs w:val="32"/>
        </w:rPr>
        <w:t xml:space="preserve"> </w:t>
      </w:r>
      <w:r>
        <w:rPr>
          <w:sz w:val="32"/>
          <w:szCs w:val="32"/>
        </w:rPr>
        <w:t xml:space="preserve">Truppen des westlichen Bündnis direkt in die </w:t>
      </w:r>
      <w:r w:rsidR="00BB6626">
        <w:rPr>
          <w:sz w:val="32"/>
          <w:szCs w:val="32"/>
        </w:rPr>
        <w:t>Kriegshandlungen</w:t>
      </w:r>
      <w:r>
        <w:rPr>
          <w:sz w:val="32"/>
          <w:szCs w:val="32"/>
        </w:rPr>
        <w:t xml:space="preserve"> eingegriffen hätten</w:t>
      </w:r>
      <w:r w:rsidR="00590FFA">
        <w:rPr>
          <w:sz w:val="32"/>
          <w:szCs w:val="32"/>
        </w:rPr>
        <w:t xml:space="preserve">. </w:t>
      </w:r>
      <w:r w:rsidR="008867DC">
        <w:rPr>
          <w:sz w:val="32"/>
          <w:szCs w:val="32"/>
        </w:rPr>
        <w:br/>
        <w:t xml:space="preserve">Am 22.Februar </w:t>
      </w:r>
      <w:r w:rsidR="00BB6626">
        <w:rPr>
          <w:sz w:val="32"/>
          <w:szCs w:val="32"/>
        </w:rPr>
        <w:t xml:space="preserve">hatte </w:t>
      </w:r>
      <w:r w:rsidR="008867DC">
        <w:rPr>
          <w:sz w:val="32"/>
          <w:szCs w:val="32"/>
        </w:rPr>
        <w:t xml:space="preserve">der russische Präsident </w:t>
      </w:r>
      <w:r w:rsidR="00BB6626">
        <w:rPr>
          <w:sz w:val="32"/>
          <w:szCs w:val="32"/>
        </w:rPr>
        <w:t xml:space="preserve">Putin und die russische Duma </w:t>
      </w:r>
      <w:r w:rsidR="008867DC">
        <w:rPr>
          <w:sz w:val="32"/>
          <w:szCs w:val="32"/>
        </w:rPr>
        <w:t xml:space="preserve">die Unabhängigkeitserklärung </w:t>
      </w:r>
      <w:r w:rsidR="008A75C2">
        <w:rPr>
          <w:sz w:val="32"/>
          <w:szCs w:val="32"/>
        </w:rPr>
        <w:t xml:space="preserve">und Sezession </w:t>
      </w:r>
      <w:r w:rsidR="008867DC">
        <w:rPr>
          <w:sz w:val="32"/>
          <w:szCs w:val="32"/>
        </w:rPr>
        <w:t xml:space="preserve">der beiden </w:t>
      </w:r>
      <w:proofErr w:type="spellStart"/>
      <w:r w:rsidR="008867DC">
        <w:rPr>
          <w:sz w:val="32"/>
          <w:szCs w:val="32"/>
        </w:rPr>
        <w:t>Do</w:t>
      </w:r>
      <w:r w:rsidR="002D1285">
        <w:rPr>
          <w:sz w:val="32"/>
          <w:szCs w:val="32"/>
        </w:rPr>
        <w:t>n</w:t>
      </w:r>
      <w:r w:rsidR="008867DC">
        <w:rPr>
          <w:sz w:val="32"/>
          <w:szCs w:val="32"/>
        </w:rPr>
        <w:t>bass</w:t>
      </w:r>
      <w:proofErr w:type="spellEnd"/>
      <w:r w:rsidR="008867DC">
        <w:rPr>
          <w:sz w:val="32"/>
          <w:szCs w:val="32"/>
        </w:rPr>
        <w:t>-Regionen</w:t>
      </w:r>
      <w:r w:rsidR="008B4AF0">
        <w:rPr>
          <w:sz w:val="32"/>
          <w:szCs w:val="32"/>
        </w:rPr>
        <w:t xml:space="preserve"> </w:t>
      </w:r>
      <w:r w:rsidR="008867DC">
        <w:rPr>
          <w:sz w:val="32"/>
          <w:szCs w:val="32"/>
        </w:rPr>
        <w:t xml:space="preserve">Donezk und </w:t>
      </w:r>
      <w:proofErr w:type="spellStart"/>
      <w:r w:rsidR="008867DC">
        <w:rPr>
          <w:sz w:val="32"/>
          <w:szCs w:val="32"/>
        </w:rPr>
        <w:t>Luhansk</w:t>
      </w:r>
      <w:proofErr w:type="spellEnd"/>
      <w:r w:rsidR="008A75C2">
        <w:rPr>
          <w:sz w:val="32"/>
          <w:szCs w:val="32"/>
        </w:rPr>
        <w:t xml:space="preserve"> anerkannt</w:t>
      </w:r>
      <w:r w:rsidR="008867DC">
        <w:rPr>
          <w:sz w:val="32"/>
          <w:szCs w:val="32"/>
        </w:rPr>
        <w:t xml:space="preserve">, und </w:t>
      </w:r>
      <w:r w:rsidR="002D1285">
        <w:rPr>
          <w:sz w:val="32"/>
          <w:szCs w:val="32"/>
        </w:rPr>
        <w:t xml:space="preserve">deren </w:t>
      </w:r>
      <w:r w:rsidR="008867DC">
        <w:rPr>
          <w:sz w:val="32"/>
          <w:szCs w:val="32"/>
        </w:rPr>
        <w:t>militärische Unterstützung gegenüber der ukrainischen Zentralregierung</w:t>
      </w:r>
      <w:r w:rsidR="008A75C2">
        <w:rPr>
          <w:sz w:val="32"/>
          <w:szCs w:val="32"/>
        </w:rPr>
        <w:t xml:space="preserve"> zugesagt</w:t>
      </w:r>
      <w:r w:rsidR="008867DC">
        <w:rPr>
          <w:sz w:val="32"/>
          <w:szCs w:val="32"/>
        </w:rPr>
        <w:t xml:space="preserve">. </w:t>
      </w:r>
      <w:r w:rsidR="00885A2E">
        <w:rPr>
          <w:sz w:val="32"/>
          <w:szCs w:val="32"/>
        </w:rPr>
        <w:t xml:space="preserve">Ab 24.Februar </w:t>
      </w:r>
      <w:r w:rsidR="002D1285">
        <w:rPr>
          <w:sz w:val="32"/>
          <w:szCs w:val="32"/>
        </w:rPr>
        <w:t xml:space="preserve"> begann der Einmarsch russischer Truppen in das Nachbarland, verbunden mit Luftangriffen </w:t>
      </w:r>
      <w:r w:rsidR="00BB6626">
        <w:rPr>
          <w:sz w:val="32"/>
          <w:szCs w:val="32"/>
        </w:rPr>
        <w:t xml:space="preserve">und die Etablierung der Luftherrschaft der russischen Luftwaffe über dem ukrainischen Territorium. </w:t>
      </w:r>
      <w:r w:rsidR="00BB6626">
        <w:rPr>
          <w:sz w:val="32"/>
          <w:szCs w:val="32"/>
        </w:rPr>
        <w:br/>
        <w:t xml:space="preserve">  Dieser für fast alle Beobachter</w:t>
      </w:r>
      <w:r w:rsidR="008B4AF0">
        <w:rPr>
          <w:sz w:val="32"/>
          <w:szCs w:val="32"/>
        </w:rPr>
        <w:t>*</w:t>
      </w:r>
      <w:r w:rsidR="008A75C2">
        <w:rPr>
          <w:sz w:val="32"/>
          <w:szCs w:val="32"/>
        </w:rPr>
        <w:t>innen</w:t>
      </w:r>
      <w:r w:rsidR="00BB6626">
        <w:rPr>
          <w:sz w:val="32"/>
          <w:szCs w:val="32"/>
        </w:rPr>
        <w:t xml:space="preserve"> unerwartete Überfall bedeutet eine eklatante Verletzung des Völkerrechts. Schon jetzt haben  tausende von Ukrainerinnen und </w:t>
      </w:r>
      <w:proofErr w:type="gramStart"/>
      <w:r w:rsidR="00BB6626">
        <w:rPr>
          <w:sz w:val="32"/>
          <w:szCs w:val="32"/>
        </w:rPr>
        <w:t>Ukrainern ,</w:t>
      </w:r>
      <w:proofErr w:type="gramEnd"/>
      <w:r w:rsidR="00BB6626">
        <w:rPr>
          <w:sz w:val="32"/>
          <w:szCs w:val="32"/>
        </w:rPr>
        <w:t xml:space="preserve"> Militärs und Zivilisten, ihr Leben verloren, und auch viele russische Soldaten sind gefallen.</w:t>
      </w:r>
      <w:r w:rsidR="008A75C2">
        <w:rPr>
          <w:sz w:val="32"/>
          <w:szCs w:val="32"/>
        </w:rPr>
        <w:t xml:space="preserve"> Sie sind Opfer eines verbrecherischen Krieges.</w:t>
      </w:r>
      <w:r w:rsidR="00BB6626">
        <w:rPr>
          <w:sz w:val="32"/>
          <w:szCs w:val="32"/>
        </w:rPr>
        <w:t xml:space="preserve"> </w:t>
      </w:r>
      <w:r w:rsidR="003163EF">
        <w:rPr>
          <w:sz w:val="32"/>
          <w:szCs w:val="32"/>
        </w:rPr>
        <w:t xml:space="preserve">Mit schon über 2000 </w:t>
      </w:r>
      <w:r w:rsidR="003163EF">
        <w:rPr>
          <w:sz w:val="32"/>
          <w:szCs w:val="32"/>
        </w:rPr>
        <w:lastRenderedPageBreak/>
        <w:t>Todesopfern b</w:t>
      </w:r>
      <w:r w:rsidR="00BB6626">
        <w:rPr>
          <w:sz w:val="32"/>
          <w:szCs w:val="32"/>
        </w:rPr>
        <w:t xml:space="preserve">esonders verlustreich ist offenbar die Schlacht um </w:t>
      </w:r>
      <w:r w:rsidR="004A6F25">
        <w:rPr>
          <w:sz w:val="32"/>
          <w:szCs w:val="32"/>
        </w:rPr>
        <w:t xml:space="preserve">      2</w:t>
      </w:r>
      <w:r w:rsidR="004A6F25">
        <w:rPr>
          <w:sz w:val="32"/>
          <w:szCs w:val="32"/>
        </w:rPr>
        <w:br/>
      </w:r>
      <w:r w:rsidR="00BB6626">
        <w:rPr>
          <w:sz w:val="32"/>
          <w:szCs w:val="32"/>
        </w:rPr>
        <w:t xml:space="preserve">die Schwarzmeer-Hafenstadt </w:t>
      </w:r>
      <w:proofErr w:type="spellStart"/>
      <w:r w:rsidR="00BB6626">
        <w:rPr>
          <w:sz w:val="32"/>
          <w:szCs w:val="32"/>
        </w:rPr>
        <w:t>Mariupol</w:t>
      </w:r>
      <w:proofErr w:type="spellEnd"/>
      <w:r w:rsidR="008A75C2">
        <w:rPr>
          <w:sz w:val="32"/>
          <w:szCs w:val="32"/>
        </w:rPr>
        <w:t>,</w:t>
      </w:r>
      <w:r w:rsidR="005B43D7">
        <w:rPr>
          <w:sz w:val="32"/>
          <w:szCs w:val="32"/>
        </w:rPr>
        <w:t xml:space="preserve"> die </w:t>
      </w:r>
      <w:r w:rsidR="0090118A">
        <w:rPr>
          <w:sz w:val="32"/>
          <w:szCs w:val="32"/>
        </w:rPr>
        <w:t xml:space="preserve">auf Seite der </w:t>
      </w:r>
      <w:r w:rsidR="0090118A" w:rsidRPr="0090118A">
        <w:rPr>
          <w:sz w:val="32"/>
          <w:szCs w:val="32"/>
        </w:rPr>
        <w:t>ukrainische</w:t>
      </w:r>
      <w:r w:rsidR="0090118A">
        <w:rPr>
          <w:sz w:val="32"/>
          <w:szCs w:val="32"/>
        </w:rPr>
        <w:t>n</w:t>
      </w:r>
      <w:r w:rsidR="0090118A" w:rsidRPr="0090118A">
        <w:rPr>
          <w:sz w:val="32"/>
          <w:szCs w:val="32"/>
        </w:rPr>
        <w:t xml:space="preserve"> Armee </w:t>
      </w:r>
      <w:r w:rsidR="005B43D7">
        <w:rPr>
          <w:sz w:val="32"/>
          <w:szCs w:val="32"/>
        </w:rPr>
        <w:t xml:space="preserve">wesentlich von integrierten faschistischen „Bataillon </w:t>
      </w:r>
      <w:proofErr w:type="spellStart"/>
      <w:r w:rsidR="005B43D7">
        <w:rPr>
          <w:sz w:val="32"/>
          <w:szCs w:val="32"/>
        </w:rPr>
        <w:t>Asow</w:t>
      </w:r>
      <w:proofErr w:type="spellEnd"/>
      <w:r w:rsidR="005B43D7">
        <w:rPr>
          <w:sz w:val="32"/>
          <w:szCs w:val="32"/>
        </w:rPr>
        <w:t xml:space="preserve">“ </w:t>
      </w:r>
      <w:r w:rsidR="00B46D36">
        <w:rPr>
          <w:sz w:val="32"/>
          <w:szCs w:val="32"/>
        </w:rPr>
        <w:t xml:space="preserve"> </w:t>
      </w:r>
      <w:r w:rsidR="005B43D7">
        <w:rPr>
          <w:sz w:val="32"/>
          <w:szCs w:val="32"/>
        </w:rPr>
        <w:t xml:space="preserve">geführt wird.  </w:t>
      </w:r>
      <w:r w:rsidR="008A75C2">
        <w:rPr>
          <w:sz w:val="32"/>
          <w:szCs w:val="32"/>
        </w:rPr>
        <w:t xml:space="preserve"> </w:t>
      </w:r>
      <w:r w:rsidR="0090118A">
        <w:rPr>
          <w:sz w:val="32"/>
          <w:szCs w:val="32"/>
        </w:rPr>
        <w:t>(</w:t>
      </w:r>
      <w:r w:rsidR="005B43D7">
        <w:rPr>
          <w:sz w:val="32"/>
          <w:szCs w:val="32"/>
        </w:rPr>
        <w:t>Dessen</w:t>
      </w:r>
      <w:r w:rsidR="005B43D7" w:rsidRPr="005B43D7">
        <w:rPr>
          <w:sz w:val="32"/>
          <w:szCs w:val="32"/>
        </w:rPr>
        <w:t xml:space="preserve"> Kommandant Andrij </w:t>
      </w:r>
      <w:proofErr w:type="spellStart"/>
      <w:r w:rsidR="005B43D7" w:rsidRPr="005B43D7">
        <w:rPr>
          <w:sz w:val="32"/>
          <w:szCs w:val="32"/>
        </w:rPr>
        <w:t>Biletzki</w:t>
      </w:r>
      <w:proofErr w:type="spellEnd"/>
      <w:r w:rsidR="005B43D7" w:rsidRPr="005B43D7">
        <w:rPr>
          <w:sz w:val="32"/>
          <w:szCs w:val="32"/>
        </w:rPr>
        <w:t xml:space="preserve"> </w:t>
      </w:r>
      <w:r w:rsidR="005B43D7">
        <w:rPr>
          <w:sz w:val="32"/>
          <w:szCs w:val="32"/>
        </w:rPr>
        <w:t xml:space="preserve">hat </w:t>
      </w:r>
      <w:r w:rsidR="005B43D7" w:rsidRPr="005B43D7">
        <w:rPr>
          <w:sz w:val="32"/>
          <w:szCs w:val="32"/>
        </w:rPr>
        <w:t>den Kampf gegen die ostukrainischen Volksrepubliken als einen „Kreuzzug für die weiße Rasse […] gegen die von Semiten geführten Untermenschen“ ausgerufen</w:t>
      </w:r>
      <w:r w:rsidR="0090118A">
        <w:rPr>
          <w:sz w:val="32"/>
          <w:szCs w:val="32"/>
        </w:rPr>
        <w:t>)</w:t>
      </w:r>
      <w:r w:rsidR="005B43D7" w:rsidRPr="005B43D7">
        <w:rPr>
          <w:sz w:val="32"/>
          <w:szCs w:val="32"/>
        </w:rPr>
        <w:t>.</w:t>
      </w:r>
      <w:r w:rsidR="00BB6626">
        <w:rPr>
          <w:sz w:val="32"/>
          <w:szCs w:val="32"/>
        </w:rPr>
        <w:t xml:space="preserve"> </w:t>
      </w:r>
      <w:r>
        <w:rPr>
          <w:sz w:val="32"/>
          <w:szCs w:val="32"/>
        </w:rPr>
        <w:t xml:space="preserve">(zitiert aus </w:t>
      </w:r>
      <w:proofErr w:type="spellStart"/>
      <w:r>
        <w:rPr>
          <w:sz w:val="32"/>
          <w:szCs w:val="32"/>
        </w:rPr>
        <w:t>El</w:t>
      </w:r>
      <w:proofErr w:type="spellEnd"/>
      <w:r>
        <w:rPr>
          <w:sz w:val="32"/>
          <w:szCs w:val="32"/>
        </w:rPr>
        <w:t xml:space="preserve"> Pais)</w:t>
      </w:r>
    </w:p>
    <w:p w:rsidR="00B548E4" w:rsidRPr="00B548E4" w:rsidRDefault="0090118A" w:rsidP="00B548E4">
      <w:pPr>
        <w:rPr>
          <w:sz w:val="32"/>
          <w:szCs w:val="32"/>
        </w:rPr>
      </w:pPr>
      <w:r>
        <w:rPr>
          <w:sz w:val="32"/>
          <w:szCs w:val="32"/>
        </w:rPr>
        <w:t xml:space="preserve">2) </w:t>
      </w:r>
      <w:r w:rsidRPr="0059688B">
        <w:rPr>
          <w:b/>
          <w:sz w:val="32"/>
          <w:szCs w:val="32"/>
        </w:rPr>
        <w:t>Die aktuelle Lage</w:t>
      </w:r>
      <w:r>
        <w:rPr>
          <w:sz w:val="32"/>
          <w:szCs w:val="32"/>
        </w:rPr>
        <w:t xml:space="preserve"> ist kaum ohne das Agieren der westlichen Mächte USA, NATO und damit auch Deutschlands zu verstehen. </w:t>
      </w:r>
      <w:r>
        <w:rPr>
          <w:sz w:val="32"/>
          <w:szCs w:val="32"/>
        </w:rPr>
        <w:br/>
        <w:t xml:space="preserve">Es ist inzwischen belegt, dass im Prozess der deutschen Wiedervereinigung </w:t>
      </w:r>
      <w:r w:rsidR="0059688B">
        <w:rPr>
          <w:sz w:val="32"/>
          <w:szCs w:val="32"/>
        </w:rPr>
        <w:t xml:space="preserve">- </w:t>
      </w:r>
      <w:r>
        <w:rPr>
          <w:sz w:val="32"/>
          <w:szCs w:val="32"/>
        </w:rPr>
        <w:t>bei gleichzeitiger Desintegration des östlichen Warschauer Vertrags</w:t>
      </w:r>
      <w:r w:rsidR="0059688B">
        <w:rPr>
          <w:sz w:val="32"/>
          <w:szCs w:val="32"/>
        </w:rPr>
        <w:t xml:space="preserve"> -</w:t>
      </w:r>
      <w:r>
        <w:rPr>
          <w:sz w:val="32"/>
          <w:szCs w:val="32"/>
        </w:rPr>
        <w:t xml:space="preserve"> von Seiten der US-Regierung wie auch der europäischen Beteiligten Frankreich, </w:t>
      </w:r>
      <w:proofErr w:type="spellStart"/>
      <w:r>
        <w:rPr>
          <w:sz w:val="32"/>
          <w:szCs w:val="32"/>
        </w:rPr>
        <w:t>Großbritanien</w:t>
      </w:r>
      <w:proofErr w:type="spellEnd"/>
      <w:r>
        <w:rPr>
          <w:sz w:val="32"/>
          <w:szCs w:val="32"/>
        </w:rPr>
        <w:t xml:space="preserve"> und Bundesrepublik Deutschland gegenüber Präsident Gorbatschow die feste Zusage erfolgte, sowohl das Gebiet der ehemaligen DDR wie auch die übrigen f</w:t>
      </w:r>
      <w:r w:rsidR="00EC40DF">
        <w:rPr>
          <w:sz w:val="32"/>
          <w:szCs w:val="32"/>
        </w:rPr>
        <w:t>rü</w:t>
      </w:r>
      <w:r>
        <w:rPr>
          <w:sz w:val="32"/>
          <w:szCs w:val="32"/>
        </w:rPr>
        <w:t xml:space="preserve">heren </w:t>
      </w:r>
      <w:r w:rsidR="00EC40DF">
        <w:rPr>
          <w:sz w:val="32"/>
          <w:szCs w:val="32"/>
        </w:rPr>
        <w:t xml:space="preserve">Verbündeten der Sowjetunion nicht in die NATO aufzunehmen, also keine Osterweiterung der westlichen Militärallianz vorzuhaben. </w:t>
      </w:r>
      <w:r w:rsidR="00B548E4" w:rsidRPr="00B548E4">
        <w:rPr>
          <w:sz w:val="32"/>
          <w:szCs w:val="32"/>
        </w:rPr>
        <w:t>1997 </w:t>
      </w:r>
      <w:hyperlink r:id="rId6" w:history="1">
        <w:r w:rsidR="00B548E4" w:rsidRPr="00B548E4">
          <w:rPr>
            <w:rStyle w:val="Hyperlink"/>
            <w:sz w:val="32"/>
            <w:szCs w:val="32"/>
          </w:rPr>
          <w:t>äußerte</w:t>
        </w:r>
      </w:hyperlink>
      <w:r w:rsidR="00B548E4" w:rsidRPr="00B548E4">
        <w:rPr>
          <w:sz w:val="32"/>
          <w:szCs w:val="32"/>
        </w:rPr>
        <w:t xml:space="preserve"> sich der </w:t>
      </w:r>
      <w:r w:rsidR="00B548E4">
        <w:rPr>
          <w:sz w:val="32"/>
          <w:szCs w:val="32"/>
        </w:rPr>
        <w:t xml:space="preserve">prominente </w:t>
      </w:r>
      <w:r w:rsidR="00B548E4" w:rsidRPr="00B548E4">
        <w:rPr>
          <w:sz w:val="32"/>
          <w:szCs w:val="32"/>
        </w:rPr>
        <w:t>amerikanische Historiker und Diplomat George F. Kennan in der New York Times:</w:t>
      </w:r>
    </w:p>
    <w:p w:rsidR="00B548E4" w:rsidRPr="00B548E4" w:rsidRDefault="00B548E4" w:rsidP="00B548E4">
      <w:pPr>
        <w:rPr>
          <w:sz w:val="32"/>
          <w:szCs w:val="32"/>
        </w:rPr>
      </w:pPr>
      <w:r w:rsidRPr="00B548E4">
        <w:rPr>
          <w:i/>
          <w:iCs/>
          <w:sz w:val="32"/>
          <w:szCs w:val="32"/>
        </w:rPr>
        <w:t>Es wäre der verhängnisvollste Fehler amerikanischer Politik in der Zeit nach dem Kalten Krieg, die NATO bis zu den Grenzen Russlands auszuweiten. Diese Entscheidung lässt befürchten, dass nationalistische, antiwestliche und militaristische Tendenzen in Russland entfacht werden könnten. Sie könnte einen schädlichen Einfluss auf die Entwicklung der Demokratie in Russland haben, wieder zu einer Atmosphäre wie im Kalten Krieges führen und die russische Außenpolitik in eine Richtung lenken, die uns sehr missfallen wird.</w:t>
      </w:r>
    </w:p>
    <w:p w:rsidR="00911FE0" w:rsidRPr="00911FE0" w:rsidRDefault="00B548E4" w:rsidP="00911FE0">
      <w:pPr>
        <w:rPr>
          <w:sz w:val="32"/>
          <w:szCs w:val="32"/>
        </w:rPr>
      </w:pPr>
      <w:r w:rsidRPr="00B548E4">
        <w:rPr>
          <w:i/>
          <w:sz w:val="32"/>
          <w:szCs w:val="32"/>
        </w:rPr>
        <w:lastRenderedPageBreak/>
        <w:t xml:space="preserve"> </w:t>
      </w:r>
      <w:r w:rsidR="00EC40DF">
        <w:rPr>
          <w:sz w:val="32"/>
          <w:szCs w:val="32"/>
        </w:rPr>
        <w:t xml:space="preserve">Die </w:t>
      </w:r>
      <w:r>
        <w:rPr>
          <w:sz w:val="32"/>
          <w:szCs w:val="32"/>
        </w:rPr>
        <w:t>Ab</w:t>
      </w:r>
      <w:r w:rsidR="00EC40DF">
        <w:rPr>
          <w:sz w:val="32"/>
          <w:szCs w:val="32"/>
        </w:rPr>
        <w:t xml:space="preserve">sage </w:t>
      </w:r>
      <w:r>
        <w:rPr>
          <w:sz w:val="32"/>
          <w:szCs w:val="32"/>
        </w:rPr>
        <w:t xml:space="preserve">an eine Osterweiterung </w:t>
      </w:r>
      <w:r w:rsidR="00EC40DF">
        <w:rPr>
          <w:sz w:val="32"/>
          <w:szCs w:val="32"/>
        </w:rPr>
        <w:t xml:space="preserve">wurde Schritt für Schritt </w:t>
      </w:r>
      <w:r>
        <w:rPr>
          <w:sz w:val="32"/>
          <w:szCs w:val="32"/>
        </w:rPr>
        <w:t xml:space="preserve">       3 </w:t>
      </w:r>
      <w:r w:rsidR="00CA7B44">
        <w:rPr>
          <w:sz w:val="32"/>
          <w:szCs w:val="32"/>
        </w:rPr>
        <w:t>durch</w:t>
      </w:r>
      <w:r w:rsidR="00EC40DF">
        <w:rPr>
          <w:sz w:val="32"/>
          <w:szCs w:val="32"/>
        </w:rPr>
        <w:t>brochen, aufgenommen wurden</w:t>
      </w:r>
      <w:r w:rsidRPr="00CA7B44">
        <w:rPr>
          <w:b/>
          <w:sz w:val="32"/>
          <w:szCs w:val="32"/>
        </w:rPr>
        <w:t xml:space="preserve">: </w:t>
      </w:r>
      <w:r w:rsidR="00EC40DF" w:rsidRPr="00CA7B44">
        <w:rPr>
          <w:b/>
          <w:sz w:val="32"/>
          <w:szCs w:val="32"/>
        </w:rPr>
        <w:t xml:space="preserve"> </w:t>
      </w:r>
      <w:r w:rsidR="0059688B" w:rsidRPr="00CA7B44">
        <w:rPr>
          <w:b/>
          <w:sz w:val="32"/>
          <w:szCs w:val="32"/>
        </w:rPr>
        <w:t xml:space="preserve">– die drei Länder des </w:t>
      </w:r>
      <w:r w:rsidR="00842414" w:rsidRPr="00CA7B44">
        <w:rPr>
          <w:b/>
          <w:sz w:val="32"/>
          <w:szCs w:val="32"/>
        </w:rPr>
        <w:t>Baltikum,  Polen, Rumänien, Bulgarien, Ungarn, Tschechien, Slowakei, Kroatien, Albanien, Montenegro und Nord-Mazedonien</w:t>
      </w:r>
      <w:r w:rsidR="0059688B" w:rsidRPr="00CA7B44">
        <w:rPr>
          <w:b/>
          <w:sz w:val="32"/>
          <w:szCs w:val="32"/>
        </w:rPr>
        <w:t>,</w:t>
      </w:r>
      <w:r w:rsidR="00842414" w:rsidRPr="00CA7B44">
        <w:rPr>
          <w:b/>
          <w:sz w:val="32"/>
          <w:szCs w:val="32"/>
        </w:rPr>
        <w:t xml:space="preserve"> sowie </w:t>
      </w:r>
      <w:r w:rsidR="00CA7B44">
        <w:rPr>
          <w:b/>
          <w:sz w:val="32"/>
          <w:szCs w:val="32"/>
        </w:rPr>
        <w:t xml:space="preserve">als Stationierungsort </w:t>
      </w:r>
      <w:r w:rsidR="00842414" w:rsidRPr="00CA7B44">
        <w:rPr>
          <w:b/>
          <w:sz w:val="32"/>
          <w:szCs w:val="32"/>
        </w:rPr>
        <w:t>Kosovo, wo die US-</w:t>
      </w:r>
      <w:proofErr w:type="spellStart"/>
      <w:r w:rsidR="00842414" w:rsidRPr="00CA7B44">
        <w:rPr>
          <w:b/>
          <w:sz w:val="32"/>
          <w:szCs w:val="32"/>
        </w:rPr>
        <w:t>Army</w:t>
      </w:r>
      <w:proofErr w:type="spellEnd"/>
      <w:r w:rsidR="00842414" w:rsidRPr="00CA7B44">
        <w:rPr>
          <w:b/>
          <w:sz w:val="32"/>
          <w:szCs w:val="32"/>
        </w:rPr>
        <w:t xml:space="preserve"> ihr „Camp </w:t>
      </w:r>
      <w:proofErr w:type="spellStart"/>
      <w:r w:rsidR="00842414" w:rsidRPr="00CA7B44">
        <w:rPr>
          <w:b/>
          <w:sz w:val="32"/>
          <w:szCs w:val="32"/>
        </w:rPr>
        <w:t>Bondsteel</w:t>
      </w:r>
      <w:proofErr w:type="spellEnd"/>
      <w:r w:rsidR="00842414" w:rsidRPr="00CA7B44">
        <w:rPr>
          <w:b/>
          <w:sz w:val="32"/>
          <w:szCs w:val="32"/>
        </w:rPr>
        <w:t>“ als Dauereinrichtung aufbaute.</w:t>
      </w:r>
      <w:r w:rsidR="00842414">
        <w:rPr>
          <w:sz w:val="32"/>
          <w:szCs w:val="32"/>
        </w:rPr>
        <w:t xml:space="preserve"> In Aussicht gestellt wurde die NATO-Aufnahme auch Georgien sowie der Ukraine – und da liegt ein wesentlich</w:t>
      </w:r>
      <w:r w:rsidR="005D7498">
        <w:rPr>
          <w:sz w:val="32"/>
          <w:szCs w:val="32"/>
        </w:rPr>
        <w:t>er Gru</w:t>
      </w:r>
      <w:r w:rsidR="00842414">
        <w:rPr>
          <w:sz w:val="32"/>
          <w:szCs w:val="32"/>
        </w:rPr>
        <w:t>nd für die aktuelle Eskalation: die Forderung Russlands, dauerhaft und verbindlich auf die NATO-Integration der Ukraine</w:t>
      </w:r>
      <w:r w:rsidR="00842414" w:rsidRPr="00842414">
        <w:rPr>
          <w:sz w:val="32"/>
          <w:szCs w:val="32"/>
        </w:rPr>
        <w:t xml:space="preserve"> </w:t>
      </w:r>
      <w:r w:rsidR="00842414">
        <w:rPr>
          <w:sz w:val="32"/>
          <w:szCs w:val="32"/>
        </w:rPr>
        <w:t>zu verzichten</w:t>
      </w:r>
      <w:r w:rsidR="003167A0">
        <w:rPr>
          <w:sz w:val="32"/>
          <w:szCs w:val="32"/>
        </w:rPr>
        <w:t>. Dies</w:t>
      </w:r>
      <w:r w:rsidR="005D7498">
        <w:rPr>
          <w:sz w:val="32"/>
          <w:szCs w:val="32"/>
        </w:rPr>
        <w:t xml:space="preserve"> wird von der NATO abgelehnt, </w:t>
      </w:r>
      <w:r w:rsidR="003167A0">
        <w:rPr>
          <w:sz w:val="32"/>
          <w:szCs w:val="32"/>
        </w:rPr>
        <w:t xml:space="preserve">insbesondere </w:t>
      </w:r>
      <w:r w:rsidR="005D7498">
        <w:rPr>
          <w:sz w:val="32"/>
          <w:szCs w:val="32"/>
        </w:rPr>
        <w:t xml:space="preserve">von der zentralen Macht des </w:t>
      </w:r>
      <w:proofErr w:type="gramStart"/>
      <w:r w:rsidR="005D7498">
        <w:rPr>
          <w:sz w:val="32"/>
          <w:szCs w:val="32"/>
        </w:rPr>
        <w:t>Bündnis</w:t>
      </w:r>
      <w:proofErr w:type="gramEnd"/>
      <w:r w:rsidR="005D7498">
        <w:rPr>
          <w:sz w:val="32"/>
          <w:szCs w:val="32"/>
        </w:rPr>
        <w:t xml:space="preserve">, den USA. </w:t>
      </w:r>
      <w:r w:rsidR="005D7498">
        <w:rPr>
          <w:sz w:val="32"/>
          <w:szCs w:val="32"/>
        </w:rPr>
        <w:br/>
        <w:t xml:space="preserve">  An dieser Stelle kommt ein weiteres Element der aktuellen Krise ins Spiel: die </w:t>
      </w:r>
      <w:r w:rsidR="00BB39DD">
        <w:rPr>
          <w:sz w:val="32"/>
          <w:szCs w:val="32"/>
        </w:rPr>
        <w:t>2018</w:t>
      </w:r>
      <w:r w:rsidR="005D7498">
        <w:rPr>
          <w:sz w:val="32"/>
          <w:szCs w:val="32"/>
        </w:rPr>
        <w:t xml:space="preserve"> erfolgte Kündigung des INF-Vertrags durch die USA, also des 1987 abgeschlossenen Vertrags </w:t>
      </w:r>
      <w:r w:rsidR="00BB39DD">
        <w:rPr>
          <w:sz w:val="32"/>
          <w:szCs w:val="32"/>
        </w:rPr>
        <w:t>zwischen USA und Sowjetunion</w:t>
      </w:r>
      <w:r w:rsidR="003167A0">
        <w:rPr>
          <w:sz w:val="32"/>
          <w:szCs w:val="32"/>
        </w:rPr>
        <w:t xml:space="preserve"> -jetzt</w:t>
      </w:r>
      <w:r w:rsidR="00BB39DD">
        <w:rPr>
          <w:sz w:val="32"/>
          <w:szCs w:val="32"/>
        </w:rPr>
        <w:t xml:space="preserve"> Russland</w:t>
      </w:r>
      <w:r w:rsidR="003167A0">
        <w:rPr>
          <w:sz w:val="32"/>
          <w:szCs w:val="32"/>
        </w:rPr>
        <w:t xml:space="preserve"> -</w:t>
      </w:r>
      <w:r w:rsidR="00BB39DD">
        <w:rPr>
          <w:sz w:val="32"/>
          <w:szCs w:val="32"/>
        </w:rPr>
        <w:t xml:space="preserve"> </w:t>
      </w:r>
      <w:r w:rsidR="005D7498">
        <w:rPr>
          <w:sz w:val="32"/>
          <w:szCs w:val="32"/>
        </w:rPr>
        <w:t>zum Verbot der Stationi</w:t>
      </w:r>
      <w:r w:rsidR="00BB39DD">
        <w:rPr>
          <w:sz w:val="32"/>
          <w:szCs w:val="32"/>
        </w:rPr>
        <w:t xml:space="preserve">erung von Mittelstreckenraketen </w:t>
      </w:r>
      <w:r w:rsidR="005D7498">
        <w:rPr>
          <w:sz w:val="32"/>
          <w:szCs w:val="32"/>
        </w:rPr>
        <w:t>in Europa.</w:t>
      </w:r>
      <w:r w:rsidR="001026C3">
        <w:rPr>
          <w:sz w:val="32"/>
          <w:szCs w:val="32"/>
        </w:rPr>
        <w:t xml:space="preserve"> Und nun</w:t>
      </w:r>
      <w:r w:rsidR="00F67D85">
        <w:rPr>
          <w:sz w:val="32"/>
          <w:szCs w:val="32"/>
        </w:rPr>
        <w:t xml:space="preserve">- wohlgemerkt schon vor dem Einmarsch in die Ukraine - </w:t>
      </w:r>
      <w:r w:rsidR="001026C3">
        <w:rPr>
          <w:sz w:val="32"/>
          <w:szCs w:val="32"/>
        </w:rPr>
        <w:t xml:space="preserve"> werden von Seiten der USA ganz </w:t>
      </w:r>
      <w:r w:rsidR="00B46D36">
        <w:rPr>
          <w:sz w:val="32"/>
          <w:szCs w:val="32"/>
        </w:rPr>
        <w:t xml:space="preserve">    </w:t>
      </w:r>
      <w:r w:rsidR="001026C3">
        <w:rPr>
          <w:sz w:val="32"/>
          <w:szCs w:val="32"/>
        </w:rPr>
        <w:t>konkrete Maßnahmen zur Stationierung neuer Raketen und Cruise Missiles, zum Teil mit Hyperschall-Eigenschaften</w:t>
      </w:r>
      <w:r w:rsidR="003167A0">
        <w:rPr>
          <w:sz w:val="32"/>
          <w:szCs w:val="32"/>
        </w:rPr>
        <w:t xml:space="preserve"> (d.h. mehrfache </w:t>
      </w:r>
      <w:proofErr w:type="spellStart"/>
      <w:r w:rsidR="003167A0">
        <w:rPr>
          <w:sz w:val="32"/>
          <w:szCs w:val="32"/>
        </w:rPr>
        <w:t>Schallgeschwindikeit</w:t>
      </w:r>
      <w:proofErr w:type="spellEnd"/>
      <w:r w:rsidR="003167A0">
        <w:rPr>
          <w:sz w:val="32"/>
          <w:szCs w:val="32"/>
        </w:rPr>
        <w:t>)</w:t>
      </w:r>
      <w:r w:rsidR="001026C3">
        <w:rPr>
          <w:sz w:val="32"/>
          <w:szCs w:val="32"/>
        </w:rPr>
        <w:t>, auf den Weg gebrach</w:t>
      </w:r>
      <w:r w:rsidR="00F67D85">
        <w:rPr>
          <w:sz w:val="32"/>
          <w:szCs w:val="32"/>
        </w:rPr>
        <w:t>t. Im hessischen Mainz-Kastel wu</w:t>
      </w:r>
      <w:r w:rsidR="001026C3">
        <w:rPr>
          <w:sz w:val="32"/>
          <w:szCs w:val="32"/>
        </w:rPr>
        <w:t>rden zwei Kommando</w:t>
      </w:r>
      <w:r w:rsidR="000F5BB9">
        <w:rPr>
          <w:sz w:val="32"/>
          <w:szCs w:val="32"/>
        </w:rPr>
        <w:t>-E</w:t>
      </w:r>
      <w:r w:rsidR="001026C3">
        <w:rPr>
          <w:sz w:val="32"/>
          <w:szCs w:val="32"/>
        </w:rPr>
        <w:t>inheiten für dieses Waffensystem errichtet</w:t>
      </w:r>
      <w:r w:rsidR="000F5BB9" w:rsidRPr="000F5BB9">
        <w:rPr>
          <w:sz w:val="32"/>
          <w:szCs w:val="32"/>
        </w:rPr>
        <w:t xml:space="preserve">: </w:t>
      </w:r>
      <w:r w:rsidR="000F5BB9">
        <w:rPr>
          <w:sz w:val="32"/>
          <w:szCs w:val="32"/>
        </w:rPr>
        <w:t>die „Multi Domain Task Force“ und das  56. Artillerie</w:t>
      </w:r>
      <w:r w:rsidR="00885A2E">
        <w:rPr>
          <w:sz w:val="32"/>
          <w:szCs w:val="32"/>
        </w:rPr>
        <w:t>-</w:t>
      </w:r>
      <w:r w:rsidR="000F5BB9">
        <w:rPr>
          <w:sz w:val="32"/>
          <w:szCs w:val="32"/>
        </w:rPr>
        <w:t xml:space="preserve">kommando, </w:t>
      </w:r>
      <w:r w:rsidR="00885A2E">
        <w:rPr>
          <w:sz w:val="32"/>
          <w:szCs w:val="32"/>
        </w:rPr>
        <w:t xml:space="preserve">und </w:t>
      </w:r>
      <w:r w:rsidR="000F5BB9">
        <w:rPr>
          <w:sz w:val="32"/>
          <w:szCs w:val="32"/>
        </w:rPr>
        <w:t>zusätzlich</w:t>
      </w:r>
      <w:r w:rsidR="00885A2E">
        <w:rPr>
          <w:sz w:val="32"/>
          <w:szCs w:val="32"/>
        </w:rPr>
        <w:t>e</w:t>
      </w:r>
      <w:r w:rsidR="000F5BB9">
        <w:rPr>
          <w:sz w:val="32"/>
          <w:szCs w:val="32"/>
        </w:rPr>
        <w:t xml:space="preserve"> 500 US-Soldaten dort stationiert, die für die vorgesehene Installation und Einsatzleitung der neuen </w:t>
      </w:r>
      <w:r w:rsidR="000F5BB9" w:rsidRPr="000F5BB9">
        <w:rPr>
          <w:sz w:val="32"/>
          <w:szCs w:val="32"/>
        </w:rPr>
        <w:t>Kurz- und Mittelstreckenraketen in Osteuropa</w:t>
      </w:r>
      <w:r w:rsidR="000F5BB9">
        <w:rPr>
          <w:sz w:val="32"/>
          <w:szCs w:val="32"/>
        </w:rPr>
        <w:t xml:space="preserve"> zuständig sind. Die Flugzeit und damit auch Vorwarnzeit der neuen Raketen von der Ukraine bis Moskau würde etwa 5 Min betragen. </w:t>
      </w:r>
      <w:r w:rsidR="00AB7AD8">
        <w:rPr>
          <w:sz w:val="32"/>
          <w:szCs w:val="32"/>
        </w:rPr>
        <w:br/>
        <w:t xml:space="preserve">3) </w:t>
      </w:r>
      <w:r w:rsidR="00AB7AD8" w:rsidRPr="00AB7AD8">
        <w:rPr>
          <w:b/>
          <w:sz w:val="32"/>
          <w:szCs w:val="32"/>
        </w:rPr>
        <w:t>Strategische Interessen der Weltmacht USA</w:t>
      </w:r>
      <w:r w:rsidR="000F5BB9" w:rsidRPr="000F5BB9">
        <w:rPr>
          <w:sz w:val="32"/>
          <w:szCs w:val="32"/>
        </w:rPr>
        <w:t xml:space="preserve"> </w:t>
      </w:r>
      <w:r w:rsidR="005D3546">
        <w:rPr>
          <w:sz w:val="32"/>
          <w:szCs w:val="32"/>
        </w:rPr>
        <w:t xml:space="preserve"> - „D</w:t>
      </w:r>
      <w:r w:rsidR="005D3546">
        <w:rPr>
          <w:b/>
          <w:sz w:val="32"/>
          <w:szCs w:val="32"/>
        </w:rPr>
        <w:t>ie einzige Weltmacht“</w:t>
      </w:r>
      <w:r w:rsidR="00911FE0" w:rsidRPr="00911FE0">
        <w:rPr>
          <w:b/>
          <w:sz w:val="32"/>
          <w:szCs w:val="32"/>
        </w:rPr>
        <w:br/>
      </w:r>
      <w:r w:rsidR="00911FE0" w:rsidRPr="00911FE0">
        <w:rPr>
          <w:sz w:val="32"/>
          <w:szCs w:val="32"/>
        </w:rPr>
        <w:t xml:space="preserve">so ist eine geostrategische Abhandlung aus dem Jahr 1997** des </w:t>
      </w:r>
      <w:r w:rsidR="00885A2E">
        <w:rPr>
          <w:sz w:val="32"/>
          <w:szCs w:val="32"/>
        </w:rPr>
        <w:br/>
      </w:r>
      <w:r w:rsidR="00885A2E">
        <w:rPr>
          <w:sz w:val="32"/>
          <w:szCs w:val="32"/>
        </w:rPr>
        <w:lastRenderedPageBreak/>
        <w:t xml:space="preserve">                                                                                                                         4</w:t>
      </w:r>
      <w:r w:rsidR="00885A2E">
        <w:rPr>
          <w:sz w:val="32"/>
          <w:szCs w:val="32"/>
        </w:rPr>
        <w:br/>
      </w:r>
      <w:r w:rsidR="00911FE0" w:rsidRPr="00911FE0">
        <w:rPr>
          <w:sz w:val="32"/>
          <w:szCs w:val="32"/>
        </w:rPr>
        <w:t xml:space="preserve">wichtigen US-amerikanischen Strategen und politischen Analytikers </w:t>
      </w:r>
      <w:proofErr w:type="spellStart"/>
      <w:r w:rsidR="00911FE0" w:rsidRPr="00911FE0">
        <w:rPr>
          <w:sz w:val="32"/>
          <w:szCs w:val="32"/>
        </w:rPr>
        <w:t>Zbigbniew</w:t>
      </w:r>
      <w:proofErr w:type="spellEnd"/>
      <w:r w:rsidR="00911FE0" w:rsidRPr="00911FE0">
        <w:rPr>
          <w:sz w:val="32"/>
          <w:szCs w:val="32"/>
        </w:rPr>
        <w:t xml:space="preserve"> Brzezinski betitelt.  Brzezinski war selber insbesondere </w:t>
      </w:r>
      <w:r>
        <w:rPr>
          <w:sz w:val="32"/>
          <w:szCs w:val="32"/>
        </w:rPr>
        <w:t xml:space="preserve">   </w:t>
      </w:r>
      <w:r>
        <w:rPr>
          <w:sz w:val="32"/>
          <w:szCs w:val="32"/>
        </w:rPr>
        <w:br/>
      </w:r>
      <w:r w:rsidR="00911FE0" w:rsidRPr="00911FE0">
        <w:rPr>
          <w:sz w:val="32"/>
          <w:szCs w:val="32"/>
        </w:rPr>
        <w:t>als</w:t>
      </w:r>
      <w:r>
        <w:rPr>
          <w:sz w:val="32"/>
          <w:szCs w:val="32"/>
        </w:rPr>
        <w:t xml:space="preserve"> </w:t>
      </w:r>
      <w:r w:rsidR="00911FE0" w:rsidRPr="00911FE0">
        <w:rPr>
          <w:sz w:val="32"/>
          <w:szCs w:val="32"/>
        </w:rPr>
        <w:t xml:space="preserve">Sicherheitsberater des US-Präsidenten James Carter ein wichtiger Akteur, und zum Beispiel Planer der Intervention in Afghanistan, zunächst durch massive finanzielle Hilfen und Waffenlieferungen an islamistische afghanische Kämpfer, gegen die damalige  afghanische Regierung der „Demokratischen Volkspartei Afghanistans“.   Brzezinski entwarf eine Strategie für die nachhaltige globale Vorherrschaft der USA, hier nur einige charakteristische Sätze: </w:t>
      </w:r>
      <w:r w:rsidR="00911FE0" w:rsidRPr="00911FE0">
        <w:rPr>
          <w:bCs/>
          <w:i/>
          <w:sz w:val="32"/>
          <w:szCs w:val="32"/>
        </w:rPr>
        <w:t>„Bedient man sich einer Terminologie, die an das brutalere Zeitalter der alten Weltreiche gemahnt, so lauten die drei großen Imperative imperialer Geostrategie: Absprachen zwischen den Vasallen zu verhindern und ihre Abhängigkeit in Fragen der Sicherheit zu bewahren, die tributpflichtigen Staaten fügsam zu halten und zu schützen und dafür zu sorgen, dass die ‚</w:t>
      </w:r>
      <w:proofErr w:type="spellStart"/>
      <w:r w:rsidR="00911FE0" w:rsidRPr="00911FE0">
        <w:rPr>
          <w:bCs/>
          <w:i/>
          <w:sz w:val="32"/>
          <w:szCs w:val="32"/>
        </w:rPr>
        <w:t>Barbaren‘völker</w:t>
      </w:r>
      <w:proofErr w:type="spellEnd"/>
      <w:r w:rsidR="00911FE0" w:rsidRPr="00911FE0">
        <w:rPr>
          <w:bCs/>
          <w:i/>
          <w:sz w:val="32"/>
          <w:szCs w:val="32"/>
        </w:rPr>
        <w:t xml:space="preserve"> sich nicht zusammenschließen.“ (S. 65f.)  </w:t>
      </w:r>
      <w:r w:rsidR="00911FE0" w:rsidRPr="00911FE0">
        <w:rPr>
          <w:bCs/>
          <w:i/>
          <w:sz w:val="32"/>
          <w:szCs w:val="32"/>
        </w:rPr>
        <w:br/>
      </w:r>
      <w:r w:rsidR="00911FE0" w:rsidRPr="00911FE0">
        <w:rPr>
          <w:bCs/>
          <w:sz w:val="32"/>
          <w:szCs w:val="32"/>
        </w:rPr>
        <w:t xml:space="preserve">   Und</w:t>
      </w:r>
      <w:r w:rsidR="00911FE0" w:rsidRPr="00911FE0">
        <w:rPr>
          <w:bCs/>
          <w:i/>
          <w:sz w:val="32"/>
          <w:szCs w:val="32"/>
        </w:rPr>
        <w:t xml:space="preserve">:  „Tatsache ist schlicht und einfach, dass Westeuropa und zunehmend auch Mitteleuropa weitgehend ein amerikanisches </w:t>
      </w:r>
      <w:r w:rsidR="00B46D36">
        <w:rPr>
          <w:bCs/>
          <w:i/>
          <w:sz w:val="32"/>
          <w:szCs w:val="32"/>
        </w:rPr>
        <w:t xml:space="preserve">    </w:t>
      </w:r>
      <w:r w:rsidR="00911FE0" w:rsidRPr="00911FE0">
        <w:rPr>
          <w:bCs/>
          <w:i/>
          <w:sz w:val="32"/>
          <w:szCs w:val="32"/>
        </w:rPr>
        <w:t>Protektorat bleiben, dessen alliierte Staaten an Vasallen und Tributpflichtige von einst erinnern. Dies ist kein gesunder Zustand, weder für Amerika noch für die europäischen Nationen.“ (S. 92)</w:t>
      </w:r>
      <w:r w:rsidR="00911FE0" w:rsidRPr="00911FE0">
        <w:rPr>
          <w:bCs/>
          <w:i/>
          <w:sz w:val="32"/>
          <w:szCs w:val="32"/>
        </w:rPr>
        <w:br/>
        <w:t>**Zbigniew Brzezinski: Die einzige Weltmacht. Amerikas Strategie der Vorherrschaft  (1997)</w:t>
      </w:r>
      <w:r w:rsidR="00911FE0" w:rsidRPr="00911FE0">
        <w:rPr>
          <w:b/>
          <w:bCs/>
          <w:i/>
          <w:sz w:val="32"/>
          <w:szCs w:val="32"/>
        </w:rPr>
        <w:t xml:space="preserve"> </w:t>
      </w:r>
      <w:r w:rsidR="00F67D85">
        <w:rPr>
          <w:b/>
          <w:bCs/>
          <w:i/>
          <w:sz w:val="32"/>
          <w:szCs w:val="32"/>
        </w:rPr>
        <w:br/>
      </w:r>
      <w:r w:rsidR="00911FE0" w:rsidRPr="00911FE0">
        <w:rPr>
          <w:b/>
          <w:bCs/>
          <w:i/>
          <w:sz w:val="32"/>
          <w:szCs w:val="32"/>
        </w:rPr>
        <w:t xml:space="preserve">      </w:t>
      </w:r>
      <w:r w:rsidR="00911FE0">
        <w:rPr>
          <w:b/>
          <w:bCs/>
          <w:i/>
          <w:sz w:val="32"/>
          <w:szCs w:val="32"/>
        </w:rPr>
        <w:br/>
      </w:r>
      <w:r w:rsidR="00911FE0" w:rsidRPr="00911FE0">
        <w:rPr>
          <w:bCs/>
          <w:sz w:val="32"/>
          <w:szCs w:val="32"/>
        </w:rPr>
        <w:t>Bei Licht betrachtet, hat sich an diesem Zustand bis heute, also mehr als 20 Jahre später, nichts Grundsätzliches geändert.</w:t>
      </w:r>
      <w:r w:rsidR="00911FE0" w:rsidRPr="00911FE0">
        <w:rPr>
          <w:b/>
          <w:bCs/>
          <w:sz w:val="32"/>
          <w:szCs w:val="32"/>
        </w:rPr>
        <w:t xml:space="preserve"> </w:t>
      </w:r>
    </w:p>
    <w:p w:rsidR="00B91F0C" w:rsidRPr="008E520F" w:rsidRDefault="00911FE0" w:rsidP="00911FE0">
      <w:pPr>
        <w:rPr>
          <w:b/>
          <w:sz w:val="32"/>
          <w:szCs w:val="32"/>
        </w:rPr>
      </w:pPr>
      <w:r>
        <w:rPr>
          <w:sz w:val="32"/>
          <w:szCs w:val="32"/>
        </w:rPr>
        <w:t>Die Polarisierung in Europa und Konfrontation zwischen Russland und den üb</w:t>
      </w:r>
      <w:r w:rsidR="00F67D85">
        <w:rPr>
          <w:sz w:val="32"/>
          <w:szCs w:val="32"/>
        </w:rPr>
        <w:t>rigen europäischen Staaten, ins</w:t>
      </w:r>
      <w:r>
        <w:rPr>
          <w:sz w:val="32"/>
          <w:szCs w:val="32"/>
        </w:rPr>
        <w:t xml:space="preserve">besondere auch Deutschland, ist also durchaus ein willkommener Effekt der aktuellen Entwicklung. Das </w:t>
      </w:r>
      <w:proofErr w:type="spellStart"/>
      <w:r>
        <w:rPr>
          <w:sz w:val="32"/>
          <w:szCs w:val="32"/>
        </w:rPr>
        <w:t>läßt</w:t>
      </w:r>
      <w:proofErr w:type="spellEnd"/>
      <w:r>
        <w:rPr>
          <w:sz w:val="32"/>
          <w:szCs w:val="32"/>
        </w:rPr>
        <w:t xml:space="preserve"> sich ganz konkret auch an der Politik gegen Nord </w:t>
      </w:r>
      <w:r w:rsidR="007A4D54">
        <w:rPr>
          <w:sz w:val="32"/>
          <w:szCs w:val="32"/>
        </w:rPr>
        <w:t xml:space="preserve">Stream 2 </w:t>
      </w:r>
      <w:r w:rsidR="00885A2E">
        <w:rPr>
          <w:sz w:val="32"/>
          <w:szCs w:val="32"/>
        </w:rPr>
        <w:br/>
      </w:r>
      <w:r w:rsidR="00885A2E">
        <w:rPr>
          <w:sz w:val="32"/>
          <w:szCs w:val="32"/>
        </w:rPr>
        <w:lastRenderedPageBreak/>
        <w:t xml:space="preserve">                                                                                                               5</w:t>
      </w:r>
      <w:r w:rsidR="00885A2E">
        <w:rPr>
          <w:sz w:val="32"/>
          <w:szCs w:val="32"/>
        </w:rPr>
        <w:br/>
      </w:r>
      <w:r w:rsidR="007A4D54">
        <w:rPr>
          <w:sz w:val="32"/>
          <w:szCs w:val="32"/>
        </w:rPr>
        <w:t xml:space="preserve">verfolgen, bei der </w:t>
      </w:r>
      <w:r>
        <w:rPr>
          <w:sz w:val="32"/>
          <w:szCs w:val="32"/>
        </w:rPr>
        <w:t xml:space="preserve">auch sehr direkte Geschäftsinteressen der </w:t>
      </w:r>
      <w:r w:rsidR="00885A2E">
        <w:rPr>
          <w:sz w:val="32"/>
          <w:szCs w:val="32"/>
        </w:rPr>
        <w:br/>
      </w:r>
      <w:r>
        <w:rPr>
          <w:sz w:val="32"/>
          <w:szCs w:val="32"/>
        </w:rPr>
        <w:t xml:space="preserve">Fracking-Branche der USA eine Rolle spielen. </w:t>
      </w:r>
      <w:r w:rsidR="00885A2E">
        <w:rPr>
          <w:sz w:val="32"/>
          <w:szCs w:val="32"/>
        </w:rPr>
        <w:t>(</w:t>
      </w:r>
      <w:r w:rsidR="002D7AD3">
        <w:rPr>
          <w:sz w:val="32"/>
          <w:szCs w:val="32"/>
        </w:rPr>
        <w:t xml:space="preserve">Der damalige </w:t>
      </w:r>
      <w:r w:rsidR="00F67D85">
        <w:rPr>
          <w:sz w:val="32"/>
          <w:szCs w:val="32"/>
        </w:rPr>
        <w:t xml:space="preserve">US-Präsident Clinton </w:t>
      </w:r>
      <w:r w:rsidR="002D7AD3">
        <w:rPr>
          <w:sz w:val="32"/>
          <w:szCs w:val="32"/>
        </w:rPr>
        <w:t xml:space="preserve">hat einmal einen treffenden Satz geprägt, der </w:t>
      </w:r>
      <w:r w:rsidR="00885A2E">
        <w:rPr>
          <w:sz w:val="32"/>
          <w:szCs w:val="32"/>
        </w:rPr>
        <w:t xml:space="preserve"> </w:t>
      </w:r>
      <w:r w:rsidR="00882D79">
        <w:rPr>
          <w:sz w:val="32"/>
          <w:szCs w:val="32"/>
        </w:rPr>
        <w:t xml:space="preserve"> </w:t>
      </w:r>
      <w:r w:rsidR="002D7AD3">
        <w:rPr>
          <w:sz w:val="32"/>
          <w:szCs w:val="32"/>
        </w:rPr>
        <w:t xml:space="preserve">inzwischen immer noch </w:t>
      </w:r>
      <w:r w:rsidR="005D3546">
        <w:rPr>
          <w:sz w:val="32"/>
          <w:szCs w:val="32"/>
        </w:rPr>
        <w:t xml:space="preserve">häufig </w:t>
      </w:r>
      <w:r w:rsidR="002D7AD3">
        <w:rPr>
          <w:sz w:val="32"/>
          <w:szCs w:val="32"/>
        </w:rPr>
        <w:t>zitiert wird: „</w:t>
      </w:r>
      <w:proofErr w:type="spellStart"/>
      <w:r w:rsidR="002D7AD3">
        <w:rPr>
          <w:sz w:val="32"/>
          <w:szCs w:val="32"/>
        </w:rPr>
        <w:t>It’s</w:t>
      </w:r>
      <w:proofErr w:type="spellEnd"/>
      <w:r w:rsidR="002D7AD3">
        <w:rPr>
          <w:sz w:val="32"/>
          <w:szCs w:val="32"/>
        </w:rPr>
        <w:t xml:space="preserve"> </w:t>
      </w:r>
      <w:proofErr w:type="spellStart"/>
      <w:r w:rsidR="002D7AD3">
        <w:rPr>
          <w:sz w:val="32"/>
          <w:szCs w:val="32"/>
        </w:rPr>
        <w:t>the</w:t>
      </w:r>
      <w:proofErr w:type="spellEnd"/>
      <w:r w:rsidR="002D7AD3">
        <w:rPr>
          <w:sz w:val="32"/>
          <w:szCs w:val="32"/>
        </w:rPr>
        <w:t xml:space="preserve"> </w:t>
      </w:r>
      <w:proofErr w:type="spellStart"/>
      <w:r w:rsidR="002D7AD3">
        <w:rPr>
          <w:sz w:val="32"/>
          <w:szCs w:val="32"/>
        </w:rPr>
        <w:t>economy</w:t>
      </w:r>
      <w:proofErr w:type="spellEnd"/>
      <w:r w:rsidR="002D7AD3">
        <w:rPr>
          <w:sz w:val="32"/>
          <w:szCs w:val="32"/>
        </w:rPr>
        <w:t>, stupid!“</w:t>
      </w:r>
      <w:r w:rsidR="00885A2E">
        <w:rPr>
          <w:sz w:val="32"/>
          <w:szCs w:val="32"/>
        </w:rPr>
        <w:t>)</w:t>
      </w:r>
      <w:r w:rsidR="005D3546">
        <w:rPr>
          <w:sz w:val="32"/>
          <w:szCs w:val="32"/>
        </w:rPr>
        <w:br/>
      </w:r>
      <w:r w:rsidR="005D3546" w:rsidRPr="002C774A">
        <w:rPr>
          <w:b/>
          <w:sz w:val="32"/>
          <w:szCs w:val="32"/>
        </w:rPr>
        <w:t xml:space="preserve">4) Lösungsversuch </w:t>
      </w:r>
      <w:r w:rsidR="007A4D54">
        <w:rPr>
          <w:b/>
          <w:sz w:val="32"/>
          <w:szCs w:val="32"/>
        </w:rPr>
        <w:t xml:space="preserve">der Ukraine-Krise </w:t>
      </w:r>
      <w:r w:rsidR="005D3546" w:rsidRPr="002C774A">
        <w:rPr>
          <w:b/>
          <w:sz w:val="32"/>
          <w:szCs w:val="32"/>
        </w:rPr>
        <w:t>im „Normandie-Format“ – Minsk I und Minsk II</w:t>
      </w:r>
      <w:r w:rsidR="002C774A">
        <w:rPr>
          <w:b/>
          <w:i/>
          <w:sz w:val="32"/>
          <w:szCs w:val="32"/>
        </w:rPr>
        <w:br/>
      </w:r>
      <w:r w:rsidR="002C774A">
        <w:rPr>
          <w:sz w:val="32"/>
          <w:szCs w:val="32"/>
        </w:rPr>
        <w:t xml:space="preserve">2015 gab es einen ernsthaften Versuch, die separatistische Bewegung der russischsprachigen Bevölkerung insbesondere in der Region </w:t>
      </w:r>
      <w:proofErr w:type="spellStart"/>
      <w:r w:rsidR="002C774A">
        <w:rPr>
          <w:sz w:val="32"/>
          <w:szCs w:val="32"/>
        </w:rPr>
        <w:t>Luhansk</w:t>
      </w:r>
      <w:proofErr w:type="spellEnd"/>
      <w:r w:rsidR="002C774A">
        <w:rPr>
          <w:sz w:val="32"/>
          <w:szCs w:val="32"/>
        </w:rPr>
        <w:t xml:space="preserve"> und Donezk, gemeinsam also die Region </w:t>
      </w:r>
      <w:proofErr w:type="spellStart"/>
      <w:r w:rsidR="002C774A">
        <w:rPr>
          <w:sz w:val="32"/>
          <w:szCs w:val="32"/>
        </w:rPr>
        <w:t>Donbass</w:t>
      </w:r>
      <w:proofErr w:type="spellEnd"/>
      <w:r w:rsidR="002C774A">
        <w:rPr>
          <w:sz w:val="32"/>
          <w:szCs w:val="32"/>
        </w:rPr>
        <w:t xml:space="preserve">, durch einen Verhandlungsprozess unter Beteiligung Deutschlands, Frankreichs, Russlands und der ukrainischen Regierung zu </w:t>
      </w:r>
      <w:proofErr w:type="spellStart"/>
      <w:r w:rsidR="002C774A">
        <w:rPr>
          <w:sz w:val="32"/>
          <w:szCs w:val="32"/>
        </w:rPr>
        <w:t>reintegrieren</w:t>
      </w:r>
      <w:proofErr w:type="spellEnd"/>
      <w:r w:rsidR="002C774A">
        <w:rPr>
          <w:sz w:val="32"/>
          <w:szCs w:val="32"/>
        </w:rPr>
        <w:t xml:space="preserve">. Es wurde ein Abkommen erzielt, welches dann dem Sicherheitsrat der UN zur Bestätigung durch Abstimmung vorgelegt wurde, und in der Tat auf diesem Weg auch als </w:t>
      </w:r>
      <w:proofErr w:type="spellStart"/>
      <w:r w:rsidR="002C774A">
        <w:rPr>
          <w:sz w:val="32"/>
          <w:szCs w:val="32"/>
        </w:rPr>
        <w:t>Beschluß</w:t>
      </w:r>
      <w:proofErr w:type="spellEnd"/>
      <w:r w:rsidR="002C774A">
        <w:rPr>
          <w:sz w:val="32"/>
          <w:szCs w:val="32"/>
        </w:rPr>
        <w:t xml:space="preserve"> des Sicherheitsrates wirksam werden sollte. Die USA hatten allerdings weder an der Aushandlung des Abkommens noch an seiner Umsetzung Anteil. Dies erklärt wohl, warum die ukrainische Regierung, obwohl in hohem Maß von westlicher Unterstützung </w:t>
      </w:r>
      <w:r w:rsidR="007F128F">
        <w:rPr>
          <w:sz w:val="32"/>
          <w:szCs w:val="32"/>
        </w:rPr>
        <w:t xml:space="preserve">   </w:t>
      </w:r>
      <w:r w:rsidR="003358EA">
        <w:rPr>
          <w:sz w:val="32"/>
          <w:szCs w:val="32"/>
        </w:rPr>
        <w:t xml:space="preserve"> </w:t>
      </w:r>
      <w:r w:rsidR="002C774A">
        <w:rPr>
          <w:sz w:val="32"/>
          <w:szCs w:val="32"/>
        </w:rPr>
        <w:t xml:space="preserve">abhängig, </w:t>
      </w:r>
      <w:r w:rsidR="006823DF">
        <w:rPr>
          <w:sz w:val="32"/>
          <w:szCs w:val="32"/>
        </w:rPr>
        <w:t xml:space="preserve">den Vertrag bald für unverbindlich erklärte, und nur sehr rudimentär umsetzte. </w:t>
      </w:r>
      <w:r w:rsidR="007F128F">
        <w:rPr>
          <w:sz w:val="32"/>
          <w:szCs w:val="32"/>
        </w:rPr>
        <w:br/>
      </w:r>
      <w:r w:rsidR="007A4D54" w:rsidRPr="004A5327">
        <w:rPr>
          <w:b/>
          <w:sz w:val="32"/>
          <w:szCs w:val="32"/>
        </w:rPr>
        <w:t xml:space="preserve">Hier einige im Abkommen vorgesehene Regelungen: </w:t>
      </w:r>
      <w:r w:rsidR="003358EA" w:rsidRPr="004A5327">
        <w:rPr>
          <w:b/>
          <w:sz w:val="32"/>
          <w:szCs w:val="32"/>
        </w:rPr>
        <w:br/>
      </w:r>
      <w:r w:rsidR="003358EA">
        <w:rPr>
          <w:sz w:val="32"/>
          <w:szCs w:val="32"/>
        </w:rPr>
        <w:t xml:space="preserve">- allseitiger Waffenstillstand; </w:t>
      </w:r>
      <w:r w:rsidR="004A5327">
        <w:rPr>
          <w:sz w:val="32"/>
          <w:szCs w:val="32"/>
        </w:rPr>
        <w:t xml:space="preserve">- </w:t>
      </w:r>
      <w:r w:rsidR="003358EA">
        <w:rPr>
          <w:sz w:val="32"/>
          <w:szCs w:val="32"/>
        </w:rPr>
        <w:t xml:space="preserve">Abzug schwerer Waffen; </w:t>
      </w:r>
      <w:r w:rsidR="004A5327">
        <w:rPr>
          <w:sz w:val="32"/>
          <w:szCs w:val="32"/>
        </w:rPr>
        <w:t xml:space="preserve">- </w:t>
      </w:r>
      <w:r w:rsidR="003358EA">
        <w:rPr>
          <w:sz w:val="32"/>
          <w:szCs w:val="32"/>
        </w:rPr>
        <w:t xml:space="preserve">effizientes Monitoring; </w:t>
      </w:r>
      <w:r w:rsidR="004A5327">
        <w:rPr>
          <w:sz w:val="32"/>
          <w:szCs w:val="32"/>
        </w:rPr>
        <w:t xml:space="preserve">- </w:t>
      </w:r>
      <w:r w:rsidR="003358EA">
        <w:rPr>
          <w:sz w:val="32"/>
          <w:szCs w:val="32"/>
        </w:rPr>
        <w:t xml:space="preserve">umfassende Amnestie; </w:t>
      </w:r>
      <w:r w:rsidR="004A5327">
        <w:rPr>
          <w:sz w:val="32"/>
          <w:szCs w:val="32"/>
        </w:rPr>
        <w:t xml:space="preserve">- </w:t>
      </w:r>
      <w:r w:rsidR="003358EA">
        <w:rPr>
          <w:sz w:val="32"/>
          <w:szCs w:val="32"/>
        </w:rPr>
        <w:t xml:space="preserve">Austausch aller Geiseln; </w:t>
      </w:r>
      <w:r w:rsidR="004A5327">
        <w:rPr>
          <w:sz w:val="32"/>
          <w:szCs w:val="32"/>
        </w:rPr>
        <w:t xml:space="preserve">- </w:t>
      </w:r>
      <w:r w:rsidR="003358EA">
        <w:rPr>
          <w:sz w:val="32"/>
          <w:szCs w:val="32"/>
        </w:rPr>
        <w:t>Sicherer Zugang und Verteilung humanitärer Hilfsgüter;</w:t>
      </w:r>
      <w:r w:rsidR="004A5327">
        <w:rPr>
          <w:sz w:val="32"/>
          <w:szCs w:val="32"/>
        </w:rPr>
        <w:t xml:space="preserve"> - </w:t>
      </w:r>
      <w:proofErr w:type="spellStart"/>
      <w:r w:rsidR="004A5327">
        <w:rPr>
          <w:sz w:val="32"/>
          <w:szCs w:val="32"/>
        </w:rPr>
        <w:t>Wiederher</w:t>
      </w:r>
      <w:proofErr w:type="spellEnd"/>
      <w:r w:rsidR="004A5327">
        <w:rPr>
          <w:sz w:val="32"/>
          <w:szCs w:val="32"/>
        </w:rPr>
        <w:t>-s</w:t>
      </w:r>
      <w:r w:rsidR="003358EA">
        <w:rPr>
          <w:sz w:val="32"/>
          <w:szCs w:val="32"/>
        </w:rPr>
        <w:t xml:space="preserve">tellung der Kontrolle übe die Staatsgrenzen durch die ukrainische Regierung; </w:t>
      </w:r>
      <w:r w:rsidR="007F128F">
        <w:rPr>
          <w:sz w:val="32"/>
          <w:szCs w:val="32"/>
        </w:rPr>
        <w:t xml:space="preserve">- </w:t>
      </w:r>
      <w:r w:rsidR="003358EA">
        <w:rPr>
          <w:sz w:val="32"/>
          <w:szCs w:val="32"/>
        </w:rPr>
        <w:t xml:space="preserve">Durchführung regionaler Wahlen; </w:t>
      </w:r>
      <w:r w:rsidR="007F128F">
        <w:rPr>
          <w:sz w:val="32"/>
          <w:szCs w:val="32"/>
        </w:rPr>
        <w:t xml:space="preserve">- </w:t>
      </w:r>
      <w:r w:rsidR="003358EA">
        <w:rPr>
          <w:sz w:val="32"/>
          <w:szCs w:val="32"/>
        </w:rPr>
        <w:t>Abzug aller ausländischen bewaffneten Einheiten, ebenso von Söldnern</w:t>
      </w:r>
      <w:r w:rsidR="004A5327">
        <w:rPr>
          <w:sz w:val="32"/>
          <w:szCs w:val="32"/>
        </w:rPr>
        <w:t xml:space="preserve">; </w:t>
      </w:r>
      <w:r w:rsidR="007F128F">
        <w:rPr>
          <w:sz w:val="32"/>
          <w:szCs w:val="32"/>
        </w:rPr>
        <w:t>-</w:t>
      </w:r>
      <w:r w:rsidR="004A5327">
        <w:rPr>
          <w:sz w:val="32"/>
          <w:szCs w:val="32"/>
        </w:rPr>
        <w:t>Durchführung einer Verfassungsreform mit Dezentralisierung</w:t>
      </w:r>
      <w:r w:rsidR="00885A2E">
        <w:rPr>
          <w:sz w:val="32"/>
          <w:szCs w:val="32"/>
        </w:rPr>
        <w:t>.</w:t>
      </w:r>
      <w:r w:rsidR="007F128F">
        <w:rPr>
          <w:sz w:val="32"/>
          <w:szCs w:val="32"/>
        </w:rPr>
        <w:br/>
      </w:r>
      <w:r w:rsidR="003A6600">
        <w:rPr>
          <w:sz w:val="32"/>
          <w:szCs w:val="32"/>
        </w:rPr>
        <w:t xml:space="preserve">      Abe</w:t>
      </w:r>
      <w:r w:rsidR="00885A2E">
        <w:rPr>
          <w:sz w:val="32"/>
          <w:szCs w:val="32"/>
        </w:rPr>
        <w:t xml:space="preserve">r: </w:t>
      </w:r>
      <w:r w:rsidR="007F128F">
        <w:rPr>
          <w:sz w:val="32"/>
          <w:szCs w:val="32"/>
        </w:rPr>
        <w:t xml:space="preserve">Dieses Abkommen erreichte im ukrainischen Parlament </w:t>
      </w:r>
      <w:r w:rsidR="00885A2E">
        <w:rPr>
          <w:sz w:val="32"/>
          <w:szCs w:val="32"/>
        </w:rPr>
        <w:br/>
      </w:r>
      <w:r w:rsidR="00885A2E">
        <w:rPr>
          <w:sz w:val="32"/>
          <w:szCs w:val="32"/>
        </w:rPr>
        <w:lastRenderedPageBreak/>
        <w:t xml:space="preserve">                                                                                                                    6</w:t>
      </w:r>
      <w:r w:rsidR="00885A2E">
        <w:rPr>
          <w:sz w:val="32"/>
          <w:szCs w:val="32"/>
        </w:rPr>
        <w:br/>
      </w:r>
      <w:r w:rsidR="007F128F">
        <w:rPr>
          <w:sz w:val="32"/>
          <w:szCs w:val="32"/>
        </w:rPr>
        <w:t xml:space="preserve">nicht die notwendige Unterstützung. </w:t>
      </w:r>
      <w:r w:rsidR="006823DF">
        <w:rPr>
          <w:sz w:val="32"/>
          <w:szCs w:val="32"/>
        </w:rPr>
        <w:t xml:space="preserve">So spitzte sich die Krise der </w:t>
      </w:r>
      <w:proofErr w:type="spellStart"/>
      <w:r w:rsidR="006823DF">
        <w:rPr>
          <w:sz w:val="32"/>
          <w:szCs w:val="32"/>
        </w:rPr>
        <w:t>Do</w:t>
      </w:r>
      <w:r w:rsidR="007A4D54">
        <w:rPr>
          <w:sz w:val="32"/>
          <w:szCs w:val="32"/>
        </w:rPr>
        <w:t>n</w:t>
      </w:r>
      <w:r w:rsidR="006823DF">
        <w:rPr>
          <w:sz w:val="32"/>
          <w:szCs w:val="32"/>
        </w:rPr>
        <w:t>bass</w:t>
      </w:r>
      <w:proofErr w:type="spellEnd"/>
      <w:r w:rsidR="006823DF">
        <w:rPr>
          <w:sz w:val="32"/>
          <w:szCs w:val="32"/>
        </w:rPr>
        <w:t>-Region weiter zu, im Zusammenhang mit gewalttätigen Angriffen kamen in der Region rund 13</w:t>
      </w:r>
      <w:r w:rsidR="00885A2E">
        <w:rPr>
          <w:sz w:val="32"/>
          <w:szCs w:val="32"/>
        </w:rPr>
        <w:t>.000 Menschen ums Leben, über</w:t>
      </w:r>
      <w:r w:rsidR="00CA7B44" w:rsidRPr="00CA7B44">
        <w:rPr>
          <w:sz w:val="32"/>
          <w:szCs w:val="32"/>
        </w:rPr>
        <w:t xml:space="preserve"> 1200 von </w:t>
      </w:r>
      <w:r w:rsidR="006823DF">
        <w:rPr>
          <w:sz w:val="32"/>
          <w:szCs w:val="32"/>
        </w:rPr>
        <w:t xml:space="preserve">ihnen Zivilisten. Konstatiert wurde schließlich, </w:t>
      </w:r>
      <w:r w:rsidR="00885A2E">
        <w:rPr>
          <w:sz w:val="32"/>
          <w:szCs w:val="32"/>
        </w:rPr>
        <w:t>„</w:t>
      </w:r>
      <w:r w:rsidR="006823DF">
        <w:rPr>
          <w:sz w:val="32"/>
          <w:szCs w:val="32"/>
        </w:rPr>
        <w:t>Minsk</w:t>
      </w:r>
      <w:r w:rsidR="00885A2E">
        <w:rPr>
          <w:sz w:val="32"/>
          <w:szCs w:val="32"/>
        </w:rPr>
        <w:t>“ sei</w:t>
      </w:r>
      <w:r w:rsidR="00CA7B44">
        <w:rPr>
          <w:sz w:val="32"/>
          <w:szCs w:val="32"/>
        </w:rPr>
        <w:t xml:space="preserve"> </w:t>
      </w:r>
      <w:r w:rsidR="00882D79">
        <w:rPr>
          <w:sz w:val="32"/>
          <w:szCs w:val="32"/>
        </w:rPr>
        <w:t xml:space="preserve"> </w:t>
      </w:r>
      <w:r w:rsidR="006823DF">
        <w:rPr>
          <w:sz w:val="32"/>
          <w:szCs w:val="32"/>
        </w:rPr>
        <w:t>gescheitert</w:t>
      </w:r>
      <w:r w:rsidR="00E46686">
        <w:rPr>
          <w:sz w:val="32"/>
          <w:szCs w:val="32"/>
        </w:rPr>
        <w:t>. N</w:t>
      </w:r>
      <w:r w:rsidR="006823DF">
        <w:rPr>
          <w:sz w:val="32"/>
          <w:szCs w:val="32"/>
        </w:rPr>
        <w:t xml:space="preserve">eue Verhandlungen kamen auch deshalb nicht zu Stande, weil die russische Regierung Verhandlungsrunden ohne Teilnahme des mächtigsten Unterstützers der Kiewer Regierung, den USA, nicht mehr viel Wert beimaß. Die US-Regierung legte offenbar mehr Wert auf die Unterstützung der ukrainischen Streitkräfte, investierte etwa 2 Mrd. $ in </w:t>
      </w:r>
      <w:r w:rsidR="00B91F0C">
        <w:rPr>
          <w:sz w:val="32"/>
          <w:szCs w:val="32"/>
        </w:rPr>
        <w:t xml:space="preserve">deren </w:t>
      </w:r>
      <w:r w:rsidR="006823DF">
        <w:rPr>
          <w:sz w:val="32"/>
          <w:szCs w:val="32"/>
        </w:rPr>
        <w:t>Bewaffnung und Ausbildung</w:t>
      </w:r>
      <w:r w:rsidR="00B91F0C">
        <w:rPr>
          <w:sz w:val="32"/>
          <w:szCs w:val="32"/>
        </w:rPr>
        <w:t>, unter anderem auch durch Entsendung von Ausbildungspersonal</w:t>
      </w:r>
      <w:r w:rsidR="007A4D54">
        <w:rPr>
          <w:sz w:val="32"/>
          <w:szCs w:val="32"/>
        </w:rPr>
        <w:t>, sprich US-</w:t>
      </w:r>
      <w:proofErr w:type="spellStart"/>
      <w:r w:rsidR="007A4D54">
        <w:rPr>
          <w:sz w:val="32"/>
          <w:szCs w:val="32"/>
        </w:rPr>
        <w:t>Soldate</w:t>
      </w:r>
      <w:proofErr w:type="spellEnd"/>
      <w:r w:rsidR="00B91F0C">
        <w:rPr>
          <w:sz w:val="32"/>
          <w:szCs w:val="32"/>
        </w:rPr>
        <w:t xml:space="preserve">. Auch ohne formellen Beitritt war da vieles möglich, </w:t>
      </w:r>
      <w:r w:rsidR="00E46686">
        <w:rPr>
          <w:sz w:val="32"/>
          <w:szCs w:val="32"/>
        </w:rPr>
        <w:t xml:space="preserve">etwa </w:t>
      </w:r>
      <w:r w:rsidR="00B91F0C">
        <w:rPr>
          <w:sz w:val="32"/>
          <w:szCs w:val="32"/>
        </w:rPr>
        <w:t>auch bei gemeinsamen Flottenübungen auf dem Schwarzen Meer</w:t>
      </w:r>
      <w:r w:rsidR="001A47BA">
        <w:rPr>
          <w:sz w:val="32"/>
          <w:szCs w:val="32"/>
        </w:rPr>
        <w:t>, wie etwa 2021 „</w:t>
      </w:r>
      <w:proofErr w:type="spellStart"/>
      <w:r w:rsidR="001A47BA">
        <w:rPr>
          <w:sz w:val="32"/>
          <w:szCs w:val="32"/>
        </w:rPr>
        <w:t>Sea</w:t>
      </w:r>
      <w:proofErr w:type="spellEnd"/>
      <w:r w:rsidR="001A47BA">
        <w:rPr>
          <w:sz w:val="32"/>
          <w:szCs w:val="32"/>
        </w:rPr>
        <w:t xml:space="preserve"> </w:t>
      </w:r>
      <w:proofErr w:type="spellStart"/>
      <w:r w:rsidR="001A47BA">
        <w:rPr>
          <w:sz w:val="32"/>
          <w:szCs w:val="32"/>
        </w:rPr>
        <w:t>Breeze</w:t>
      </w:r>
      <w:proofErr w:type="spellEnd"/>
      <w:r w:rsidR="001A47BA">
        <w:rPr>
          <w:sz w:val="32"/>
          <w:szCs w:val="32"/>
        </w:rPr>
        <w:t>“, mit 30 Teilnehmerstaaten, unter Leitung von USA und Ukraine</w:t>
      </w:r>
      <w:r w:rsidR="00B91F0C" w:rsidRPr="008E520F">
        <w:rPr>
          <w:b/>
          <w:sz w:val="32"/>
          <w:szCs w:val="32"/>
        </w:rPr>
        <w:t>.</w:t>
      </w:r>
    </w:p>
    <w:p w:rsidR="006F0414" w:rsidRPr="006F0414" w:rsidRDefault="008E520F" w:rsidP="00911FE0">
      <w:pPr>
        <w:rPr>
          <w:b/>
          <w:sz w:val="32"/>
          <w:szCs w:val="32"/>
        </w:rPr>
      </w:pPr>
      <w:r w:rsidRPr="008E520F">
        <w:rPr>
          <w:b/>
          <w:sz w:val="32"/>
          <w:szCs w:val="32"/>
        </w:rPr>
        <w:t>5) Ukraine und Deutschland</w:t>
      </w:r>
      <w:r>
        <w:rPr>
          <w:b/>
          <w:sz w:val="32"/>
          <w:szCs w:val="32"/>
        </w:rPr>
        <w:br/>
      </w:r>
      <w:r w:rsidRPr="0071781A">
        <w:rPr>
          <w:sz w:val="32"/>
          <w:szCs w:val="32"/>
        </w:rPr>
        <w:t>Während des zweiten Weltkriegs gab es eine intensive, allerdings nicht widerspruchsfreie Kooperation ukrainischer Nationalisten mit dem Nazi-Regime, mit eigenen K</w:t>
      </w:r>
      <w:r w:rsidR="00B46D36">
        <w:rPr>
          <w:sz w:val="32"/>
          <w:szCs w:val="32"/>
        </w:rPr>
        <w:t>ampfverbänden etwa des „Bataill</w:t>
      </w:r>
      <w:r w:rsidRPr="0071781A">
        <w:rPr>
          <w:sz w:val="32"/>
          <w:szCs w:val="32"/>
        </w:rPr>
        <w:t xml:space="preserve">on Nachtigall“  an der Seite der deutschen Wehrmacht; diese Truppen </w:t>
      </w:r>
      <w:r w:rsidR="00E46686">
        <w:rPr>
          <w:sz w:val="32"/>
          <w:szCs w:val="32"/>
        </w:rPr>
        <w:t xml:space="preserve"> </w:t>
      </w:r>
      <w:r w:rsidRPr="0071781A">
        <w:rPr>
          <w:sz w:val="32"/>
          <w:szCs w:val="32"/>
        </w:rPr>
        <w:t xml:space="preserve">waren an massenhafter Ermordung der jüdischen Bevölkerung in den </w:t>
      </w:r>
      <w:r w:rsidR="002E26B9">
        <w:rPr>
          <w:sz w:val="32"/>
          <w:szCs w:val="32"/>
        </w:rPr>
        <w:t xml:space="preserve">besetzten sowjetischen Gebieten </w:t>
      </w:r>
      <w:r w:rsidRPr="0071781A">
        <w:rPr>
          <w:sz w:val="32"/>
          <w:szCs w:val="32"/>
        </w:rPr>
        <w:t>aktiv beteiligt</w:t>
      </w:r>
      <w:r w:rsidR="003A6600">
        <w:rPr>
          <w:sz w:val="32"/>
          <w:szCs w:val="32"/>
        </w:rPr>
        <w:t>, so etwa in Lemberg/Lwiw</w:t>
      </w:r>
      <w:bookmarkStart w:id="0" w:name="_GoBack"/>
      <w:bookmarkEnd w:id="0"/>
      <w:r w:rsidRPr="0071781A">
        <w:rPr>
          <w:sz w:val="32"/>
          <w:szCs w:val="32"/>
        </w:rPr>
        <w:t xml:space="preserve">. Stepan </w:t>
      </w:r>
      <w:proofErr w:type="spellStart"/>
      <w:r w:rsidRPr="0071781A">
        <w:rPr>
          <w:sz w:val="32"/>
          <w:szCs w:val="32"/>
        </w:rPr>
        <w:t>Bandera</w:t>
      </w:r>
      <w:proofErr w:type="spellEnd"/>
      <w:r w:rsidRPr="0071781A">
        <w:rPr>
          <w:sz w:val="32"/>
          <w:szCs w:val="32"/>
        </w:rPr>
        <w:t>, einer ihrer Anführer, in der Sowjetunion zum Tode verurteilt, lebte nach dem Krieg in München, wo er die antisowjetische OUN (Organisation Ukrainischer Nationalisten) neu gründete, und mit westlichen Geheimdiensten kooperierte.  (</w:t>
      </w:r>
      <w:proofErr w:type="spellStart"/>
      <w:r w:rsidRPr="0071781A">
        <w:rPr>
          <w:sz w:val="32"/>
          <w:szCs w:val="32"/>
        </w:rPr>
        <w:t>Bandera</w:t>
      </w:r>
      <w:proofErr w:type="spellEnd"/>
      <w:r w:rsidRPr="0071781A">
        <w:rPr>
          <w:sz w:val="32"/>
          <w:szCs w:val="32"/>
        </w:rPr>
        <w:t xml:space="preserve"> wurde 1959 von einem sowjetischen Agenten in München umgebracht.) In manchen Kreisen der Ukraine wird er bis heute offen als Held verehrt</w:t>
      </w:r>
      <w:r w:rsidR="0071781A">
        <w:rPr>
          <w:sz w:val="32"/>
          <w:szCs w:val="32"/>
        </w:rPr>
        <w:t xml:space="preserve">, der aktuelle ukrainische Botschafter </w:t>
      </w:r>
      <w:r w:rsidR="00E46686">
        <w:rPr>
          <w:sz w:val="32"/>
          <w:szCs w:val="32"/>
        </w:rPr>
        <w:t xml:space="preserve"> </w:t>
      </w:r>
      <w:r w:rsidR="003358EA">
        <w:rPr>
          <w:sz w:val="32"/>
          <w:szCs w:val="32"/>
        </w:rPr>
        <w:t xml:space="preserve"> </w:t>
      </w:r>
      <w:proofErr w:type="spellStart"/>
      <w:r w:rsidR="0071781A">
        <w:rPr>
          <w:sz w:val="32"/>
          <w:szCs w:val="32"/>
        </w:rPr>
        <w:t>AndriJ</w:t>
      </w:r>
      <w:proofErr w:type="spellEnd"/>
      <w:r w:rsidR="0071781A">
        <w:rPr>
          <w:sz w:val="32"/>
          <w:szCs w:val="32"/>
        </w:rPr>
        <w:t xml:space="preserve"> </w:t>
      </w:r>
      <w:proofErr w:type="spellStart"/>
      <w:r w:rsidR="0071781A">
        <w:rPr>
          <w:sz w:val="32"/>
          <w:szCs w:val="32"/>
        </w:rPr>
        <w:t>Melnyk</w:t>
      </w:r>
      <w:proofErr w:type="spellEnd"/>
      <w:r w:rsidR="0071781A">
        <w:rPr>
          <w:sz w:val="32"/>
          <w:szCs w:val="32"/>
        </w:rPr>
        <w:t xml:space="preserve">, der laut einem Kommentar der Tageszeitung „junge </w:t>
      </w:r>
      <w:r w:rsidR="003671CD">
        <w:rPr>
          <w:sz w:val="32"/>
          <w:szCs w:val="32"/>
        </w:rPr>
        <w:br/>
      </w:r>
      <w:r w:rsidR="003671CD">
        <w:rPr>
          <w:sz w:val="32"/>
          <w:szCs w:val="32"/>
        </w:rPr>
        <w:lastRenderedPageBreak/>
        <w:t xml:space="preserve">                                                                                                                7</w:t>
      </w:r>
      <w:r w:rsidR="003671CD">
        <w:rPr>
          <w:sz w:val="32"/>
          <w:szCs w:val="32"/>
        </w:rPr>
        <w:br/>
      </w:r>
      <w:r w:rsidR="0071781A">
        <w:rPr>
          <w:sz w:val="32"/>
          <w:szCs w:val="32"/>
        </w:rPr>
        <w:t xml:space="preserve">Welt“ vom 17.3.22 im Jahr 2015 </w:t>
      </w:r>
      <w:r w:rsidRPr="0071781A">
        <w:rPr>
          <w:sz w:val="32"/>
          <w:szCs w:val="32"/>
        </w:rPr>
        <w:t xml:space="preserve"> </w:t>
      </w:r>
      <w:r w:rsidR="0071781A">
        <w:rPr>
          <w:sz w:val="32"/>
          <w:szCs w:val="32"/>
        </w:rPr>
        <w:t>„Blumen am Grab des Nazi-Kollaborate</w:t>
      </w:r>
      <w:r w:rsidR="00527465">
        <w:rPr>
          <w:sz w:val="32"/>
          <w:szCs w:val="32"/>
        </w:rPr>
        <w:t xml:space="preserve">urs Stepan </w:t>
      </w:r>
      <w:proofErr w:type="spellStart"/>
      <w:r w:rsidR="00527465">
        <w:rPr>
          <w:sz w:val="32"/>
          <w:szCs w:val="32"/>
        </w:rPr>
        <w:t>Bandera</w:t>
      </w:r>
      <w:proofErr w:type="spellEnd"/>
      <w:r w:rsidR="00527465">
        <w:rPr>
          <w:sz w:val="32"/>
          <w:szCs w:val="32"/>
        </w:rPr>
        <w:t xml:space="preserve"> niederlegte</w:t>
      </w:r>
      <w:r w:rsidR="002E26B9">
        <w:rPr>
          <w:sz w:val="32"/>
          <w:szCs w:val="32"/>
        </w:rPr>
        <w:t>“</w:t>
      </w:r>
      <w:r w:rsidR="00527465">
        <w:rPr>
          <w:sz w:val="32"/>
          <w:szCs w:val="32"/>
        </w:rPr>
        <w:t xml:space="preserve"> (`unser Held`)</w:t>
      </w:r>
      <w:r w:rsidR="002E26B9">
        <w:rPr>
          <w:sz w:val="32"/>
          <w:szCs w:val="32"/>
        </w:rPr>
        <w:t>,</w:t>
      </w:r>
      <w:r w:rsidR="00527465">
        <w:rPr>
          <w:sz w:val="32"/>
          <w:szCs w:val="32"/>
        </w:rPr>
        <w:t xml:space="preserve"> wehrt sich eben auch gegen </w:t>
      </w:r>
      <w:r w:rsidR="002E26B9">
        <w:rPr>
          <w:sz w:val="32"/>
          <w:szCs w:val="32"/>
        </w:rPr>
        <w:t xml:space="preserve">eine </w:t>
      </w:r>
      <w:r w:rsidR="00527465">
        <w:rPr>
          <w:sz w:val="32"/>
          <w:szCs w:val="32"/>
        </w:rPr>
        <w:t xml:space="preserve">„Dämonisierung“ der von ihm so geschätzten „mutigen Kämpfer“ des </w:t>
      </w:r>
      <w:proofErr w:type="spellStart"/>
      <w:r w:rsidR="00527465">
        <w:rPr>
          <w:sz w:val="32"/>
          <w:szCs w:val="32"/>
        </w:rPr>
        <w:t>Asow</w:t>
      </w:r>
      <w:proofErr w:type="spellEnd"/>
      <w:r w:rsidR="00527465">
        <w:rPr>
          <w:sz w:val="32"/>
          <w:szCs w:val="32"/>
        </w:rPr>
        <w:t>-Regiments.</w:t>
      </w:r>
      <w:r w:rsidR="002E26B9">
        <w:rPr>
          <w:sz w:val="32"/>
          <w:szCs w:val="32"/>
        </w:rPr>
        <w:br/>
      </w:r>
      <w:r w:rsidR="00BF0A58">
        <w:rPr>
          <w:sz w:val="32"/>
          <w:szCs w:val="32"/>
        </w:rPr>
        <w:t xml:space="preserve">               </w:t>
      </w:r>
      <w:r w:rsidR="002E26B9">
        <w:rPr>
          <w:sz w:val="32"/>
          <w:szCs w:val="32"/>
        </w:rPr>
        <w:t xml:space="preserve">Nach der aktuellen Invasion der russischen Armee in der </w:t>
      </w:r>
      <w:r w:rsidR="00882D79">
        <w:rPr>
          <w:sz w:val="32"/>
          <w:szCs w:val="32"/>
        </w:rPr>
        <w:t xml:space="preserve">  </w:t>
      </w:r>
      <w:r w:rsidR="00CA7B44">
        <w:rPr>
          <w:sz w:val="32"/>
          <w:szCs w:val="32"/>
        </w:rPr>
        <w:t xml:space="preserve">  </w:t>
      </w:r>
      <w:r w:rsidR="00882D79">
        <w:rPr>
          <w:sz w:val="32"/>
          <w:szCs w:val="32"/>
        </w:rPr>
        <w:t xml:space="preserve"> </w:t>
      </w:r>
      <w:r w:rsidR="002E26B9">
        <w:rPr>
          <w:sz w:val="32"/>
          <w:szCs w:val="32"/>
        </w:rPr>
        <w:t>Ukraine hat di</w:t>
      </w:r>
      <w:r w:rsidR="003671CD">
        <w:rPr>
          <w:sz w:val="32"/>
          <w:szCs w:val="32"/>
        </w:rPr>
        <w:t>e Bundesregierung ihre bisher</w:t>
      </w:r>
      <w:r w:rsidR="002E26B9">
        <w:rPr>
          <w:sz w:val="32"/>
          <w:szCs w:val="32"/>
        </w:rPr>
        <w:t xml:space="preserve"> erklärte  Position verlassen, keine Waffenlieferunge</w:t>
      </w:r>
      <w:r w:rsidR="003671CD">
        <w:rPr>
          <w:sz w:val="32"/>
          <w:szCs w:val="32"/>
        </w:rPr>
        <w:t>n an kriegführende Staaten zu l</w:t>
      </w:r>
      <w:r w:rsidR="002E26B9">
        <w:rPr>
          <w:sz w:val="32"/>
          <w:szCs w:val="32"/>
        </w:rPr>
        <w:t>e</w:t>
      </w:r>
      <w:r w:rsidR="003671CD">
        <w:rPr>
          <w:sz w:val="32"/>
          <w:szCs w:val="32"/>
        </w:rPr>
        <w:t>iste</w:t>
      </w:r>
      <w:r w:rsidR="002E26B9">
        <w:rPr>
          <w:sz w:val="32"/>
          <w:szCs w:val="32"/>
        </w:rPr>
        <w:t xml:space="preserve">n, </w:t>
      </w:r>
      <w:r w:rsidR="00BF0A58">
        <w:rPr>
          <w:sz w:val="32"/>
          <w:szCs w:val="32"/>
        </w:rPr>
        <w:t>und Panzerabwehrwaffen sowie Boden-Luft-Raketen in das Kriegsgebiet gesandt.</w:t>
      </w:r>
      <w:r w:rsidR="002E26B9">
        <w:rPr>
          <w:sz w:val="32"/>
          <w:szCs w:val="32"/>
        </w:rPr>
        <w:t xml:space="preserve">  </w:t>
      </w:r>
    </w:p>
    <w:p w:rsidR="008E520F" w:rsidRDefault="006F0414" w:rsidP="00911FE0">
      <w:pPr>
        <w:rPr>
          <w:b/>
          <w:sz w:val="32"/>
          <w:szCs w:val="32"/>
        </w:rPr>
      </w:pPr>
      <w:r w:rsidRPr="006F0414">
        <w:rPr>
          <w:b/>
          <w:sz w:val="32"/>
          <w:szCs w:val="32"/>
        </w:rPr>
        <w:t xml:space="preserve">6) Welche Folgen des jetzigen Krieges in der Ukraine sind zu erwarten und schon abzusehen? </w:t>
      </w:r>
      <w:r>
        <w:rPr>
          <w:b/>
          <w:sz w:val="32"/>
          <w:szCs w:val="32"/>
        </w:rPr>
        <w:br/>
      </w:r>
      <w:r w:rsidRPr="006F0414">
        <w:rPr>
          <w:sz w:val="32"/>
          <w:szCs w:val="32"/>
        </w:rPr>
        <w:t>Sehr wahrscheinlich ist, dass die Beziehungen</w:t>
      </w:r>
      <w:r>
        <w:rPr>
          <w:sz w:val="32"/>
          <w:szCs w:val="32"/>
        </w:rPr>
        <w:t xml:space="preserve"> der anderen europäischen Länder ebenso wie die Deutschlands zu Russland einen schweren Schaden davontragen, sowohl auf der ökonomischen wie auf der kulturellen und politischen Ebene. Der Austritt Russlands aus dem Europa-Rat ist schon ein Indiz, </w:t>
      </w:r>
      <w:r w:rsidR="00B46D36">
        <w:rPr>
          <w:sz w:val="32"/>
          <w:szCs w:val="32"/>
        </w:rPr>
        <w:t>im Kulturleben etwa</w:t>
      </w:r>
      <w:r>
        <w:rPr>
          <w:sz w:val="32"/>
          <w:szCs w:val="32"/>
        </w:rPr>
        <w:t xml:space="preserve"> die Suspendierung des russischen Dirigenten </w:t>
      </w:r>
      <w:proofErr w:type="spellStart"/>
      <w:r w:rsidR="00B46D36">
        <w:rPr>
          <w:sz w:val="32"/>
          <w:szCs w:val="32"/>
        </w:rPr>
        <w:t>Ge</w:t>
      </w:r>
      <w:r w:rsidR="00444A1B">
        <w:rPr>
          <w:sz w:val="32"/>
          <w:szCs w:val="32"/>
        </w:rPr>
        <w:t>rgiev</w:t>
      </w:r>
      <w:proofErr w:type="spellEnd"/>
      <w:r w:rsidR="00444A1B">
        <w:rPr>
          <w:sz w:val="32"/>
          <w:szCs w:val="32"/>
        </w:rPr>
        <w:t xml:space="preserve"> </w:t>
      </w:r>
      <w:r>
        <w:rPr>
          <w:sz w:val="32"/>
          <w:szCs w:val="32"/>
        </w:rPr>
        <w:t xml:space="preserve">als Leiter </w:t>
      </w:r>
      <w:r>
        <w:rPr>
          <w:b/>
          <w:sz w:val="32"/>
          <w:szCs w:val="32"/>
        </w:rPr>
        <w:t xml:space="preserve"> </w:t>
      </w:r>
      <w:r w:rsidR="00444A1B" w:rsidRPr="00444A1B">
        <w:rPr>
          <w:sz w:val="32"/>
          <w:szCs w:val="32"/>
        </w:rPr>
        <w:t>der Münchner Philharmoniker</w:t>
      </w:r>
      <w:r w:rsidR="00444A1B">
        <w:rPr>
          <w:sz w:val="32"/>
          <w:szCs w:val="32"/>
        </w:rPr>
        <w:t>. Es droht eine neue Eisz</w:t>
      </w:r>
      <w:r w:rsidR="00B46D36">
        <w:rPr>
          <w:sz w:val="32"/>
          <w:szCs w:val="32"/>
        </w:rPr>
        <w:t>eit in den Ost-West-Beziehungen. E</w:t>
      </w:r>
      <w:r w:rsidR="00444A1B">
        <w:rPr>
          <w:sz w:val="32"/>
          <w:szCs w:val="32"/>
        </w:rPr>
        <w:t xml:space="preserve">ingeleitet ist eine massive Aufrüstungswelle nicht nur in Deutschland, und sogar das Damokles-Schwert eines </w:t>
      </w:r>
      <w:r w:rsidR="00B46D36">
        <w:rPr>
          <w:sz w:val="32"/>
          <w:szCs w:val="32"/>
        </w:rPr>
        <w:t xml:space="preserve"> </w:t>
      </w:r>
      <w:r w:rsidR="00477B62">
        <w:rPr>
          <w:sz w:val="32"/>
          <w:szCs w:val="32"/>
        </w:rPr>
        <w:t xml:space="preserve">  </w:t>
      </w:r>
      <w:r w:rsidR="00B46D36">
        <w:rPr>
          <w:sz w:val="32"/>
          <w:szCs w:val="32"/>
        </w:rPr>
        <w:t xml:space="preserve"> </w:t>
      </w:r>
      <w:r w:rsidR="00444A1B">
        <w:rPr>
          <w:sz w:val="32"/>
          <w:szCs w:val="32"/>
        </w:rPr>
        <w:t>großen Krieges schwebt über unseren Köpfen.</w:t>
      </w:r>
      <w:r w:rsidR="008E520F" w:rsidRPr="00444A1B">
        <w:rPr>
          <w:sz w:val="32"/>
          <w:szCs w:val="32"/>
        </w:rPr>
        <w:br/>
      </w:r>
      <w:r w:rsidR="00EC6167">
        <w:rPr>
          <w:b/>
          <w:sz w:val="32"/>
          <w:szCs w:val="32"/>
        </w:rPr>
        <w:t>7) Was ist zu tun?</w:t>
      </w:r>
      <w:r w:rsidR="00B46D36">
        <w:rPr>
          <w:b/>
          <w:sz w:val="32"/>
          <w:szCs w:val="32"/>
        </w:rPr>
        <w:br/>
        <w:t>Forderungen an die politischen Akteure aus den Reihen der internationalen Friedensbewegung:</w:t>
      </w:r>
    </w:p>
    <w:p w:rsidR="00B15C5B" w:rsidRPr="00B46D36" w:rsidRDefault="00B46D36" w:rsidP="00B15C5B">
      <w:pPr>
        <w:widowControl w:val="0"/>
        <w:numPr>
          <w:ilvl w:val="0"/>
          <w:numId w:val="5"/>
        </w:numPr>
        <w:suppressAutoHyphens/>
        <w:autoSpaceDN w:val="0"/>
        <w:spacing w:after="0" w:line="240" w:lineRule="auto"/>
        <w:rPr>
          <w:rFonts w:ascii="Times New Roman" w:eastAsia="SimSun" w:hAnsi="Times New Roman" w:cs="Arial"/>
          <w:kern w:val="3"/>
          <w:sz w:val="32"/>
          <w:szCs w:val="32"/>
          <w:lang w:eastAsia="zh-CN" w:bidi="hi-IN"/>
        </w:rPr>
      </w:pPr>
      <w:r w:rsidRPr="00B46D36">
        <w:rPr>
          <w:rFonts w:ascii="Times New Roman" w:eastAsia="SimSun" w:hAnsi="Times New Roman" w:cs="Arial"/>
          <w:kern w:val="3"/>
          <w:sz w:val="32"/>
          <w:szCs w:val="32"/>
          <w:lang w:eastAsia="zh-CN" w:bidi="hi-IN"/>
        </w:rPr>
        <w:t>S</w:t>
      </w:r>
      <w:r w:rsidR="00B15C5B" w:rsidRPr="00B46D36">
        <w:rPr>
          <w:rFonts w:ascii="Times New Roman" w:eastAsia="SimSun" w:hAnsi="Times New Roman" w:cs="Arial"/>
          <w:kern w:val="3"/>
          <w:sz w:val="32"/>
          <w:szCs w:val="32"/>
          <w:lang w:eastAsia="zh-CN" w:bidi="hi-IN"/>
        </w:rPr>
        <w:t>ofortiger Stopp aller russischen Kriegshandlungen. Sofortiger Rückzug der russischen Truppen hinter die Grenzen von vor dem 23. Februar 2022</w:t>
      </w:r>
    </w:p>
    <w:p w:rsidR="00B15C5B" w:rsidRPr="00B46D36" w:rsidRDefault="00B15C5B" w:rsidP="00B15C5B">
      <w:pPr>
        <w:widowControl w:val="0"/>
        <w:numPr>
          <w:ilvl w:val="0"/>
          <w:numId w:val="5"/>
        </w:numPr>
        <w:suppressAutoHyphens/>
        <w:autoSpaceDN w:val="0"/>
        <w:spacing w:after="0" w:line="240" w:lineRule="auto"/>
        <w:rPr>
          <w:rFonts w:ascii="Times New Roman" w:eastAsia="SimSun" w:hAnsi="Times New Roman" w:cs="Arial"/>
          <w:kern w:val="3"/>
          <w:sz w:val="32"/>
          <w:szCs w:val="32"/>
          <w:lang w:eastAsia="zh-CN" w:bidi="hi-IN"/>
        </w:rPr>
      </w:pPr>
      <w:r w:rsidRPr="00B46D36">
        <w:rPr>
          <w:rFonts w:ascii="Times New Roman" w:eastAsia="SimSun" w:hAnsi="Times New Roman" w:cs="Arial"/>
          <w:kern w:val="3"/>
          <w:sz w:val="32"/>
          <w:szCs w:val="32"/>
          <w:lang w:eastAsia="zh-CN" w:bidi="hi-IN"/>
        </w:rPr>
        <w:t>Sofortiger Abbau der russischen Truppenkonzentration an den Grenzen zur Ukraine. Stopp aller russischen Manöver in der Region.</w:t>
      </w:r>
    </w:p>
    <w:p w:rsidR="00B15C5B" w:rsidRPr="00B46D36" w:rsidRDefault="00B15C5B" w:rsidP="00B15C5B">
      <w:pPr>
        <w:widowControl w:val="0"/>
        <w:numPr>
          <w:ilvl w:val="0"/>
          <w:numId w:val="5"/>
        </w:numPr>
        <w:suppressAutoHyphens/>
        <w:autoSpaceDN w:val="0"/>
        <w:spacing w:after="0" w:line="240" w:lineRule="auto"/>
        <w:rPr>
          <w:rFonts w:ascii="Times New Roman" w:eastAsia="SimSun" w:hAnsi="Times New Roman" w:cs="Arial"/>
          <w:kern w:val="3"/>
          <w:sz w:val="32"/>
          <w:szCs w:val="32"/>
          <w:lang w:eastAsia="zh-CN" w:bidi="hi-IN"/>
        </w:rPr>
      </w:pPr>
      <w:r w:rsidRPr="00B46D36">
        <w:rPr>
          <w:rFonts w:ascii="Times New Roman" w:eastAsia="SimSun" w:hAnsi="Times New Roman" w:cs="Arial"/>
          <w:kern w:val="3"/>
          <w:sz w:val="32"/>
          <w:szCs w:val="32"/>
          <w:lang w:eastAsia="zh-CN" w:bidi="hi-IN"/>
        </w:rPr>
        <w:t xml:space="preserve">Raus aus der Eskalationsspirale  – Alle Seiten, insbesondere </w:t>
      </w:r>
      <w:r w:rsidR="003671CD">
        <w:rPr>
          <w:rFonts w:ascii="Times New Roman" w:eastAsia="SimSun" w:hAnsi="Times New Roman" w:cs="Arial"/>
          <w:kern w:val="3"/>
          <w:sz w:val="32"/>
          <w:szCs w:val="32"/>
          <w:lang w:eastAsia="zh-CN" w:bidi="hi-IN"/>
        </w:rPr>
        <w:br/>
      </w:r>
      <w:r w:rsidR="003671CD">
        <w:rPr>
          <w:rFonts w:ascii="Times New Roman" w:eastAsia="SimSun" w:hAnsi="Times New Roman" w:cs="Arial"/>
          <w:kern w:val="3"/>
          <w:sz w:val="32"/>
          <w:szCs w:val="32"/>
          <w:lang w:eastAsia="zh-CN" w:bidi="hi-IN"/>
        </w:rPr>
        <w:lastRenderedPageBreak/>
        <w:t xml:space="preserve">                                                                                                      8</w:t>
      </w:r>
      <w:r w:rsidR="003671CD">
        <w:rPr>
          <w:rFonts w:ascii="Times New Roman" w:eastAsia="SimSun" w:hAnsi="Times New Roman" w:cs="Arial"/>
          <w:kern w:val="3"/>
          <w:sz w:val="32"/>
          <w:szCs w:val="32"/>
          <w:lang w:eastAsia="zh-CN" w:bidi="hi-IN"/>
        </w:rPr>
        <w:br/>
      </w:r>
      <w:r w:rsidRPr="00B46D36">
        <w:rPr>
          <w:rFonts w:ascii="Times New Roman" w:eastAsia="SimSun" w:hAnsi="Times New Roman" w:cs="Arial"/>
          <w:kern w:val="3"/>
          <w:sz w:val="32"/>
          <w:szCs w:val="32"/>
          <w:lang w:eastAsia="zh-CN" w:bidi="hi-IN"/>
        </w:rPr>
        <w:t>Russland, müssen zurück an den Verhandlungstisch. Notwendig ist ein Minsk III</w:t>
      </w:r>
    </w:p>
    <w:p w:rsidR="00B15C5B" w:rsidRPr="00B46D36" w:rsidRDefault="00B15C5B" w:rsidP="00B15C5B">
      <w:pPr>
        <w:widowControl w:val="0"/>
        <w:numPr>
          <w:ilvl w:val="0"/>
          <w:numId w:val="5"/>
        </w:numPr>
        <w:suppressAutoHyphens/>
        <w:autoSpaceDN w:val="0"/>
        <w:spacing w:after="0" w:line="240" w:lineRule="auto"/>
        <w:rPr>
          <w:rFonts w:ascii="Times New Roman" w:eastAsia="SimSun" w:hAnsi="Times New Roman" w:cs="Arial"/>
          <w:kern w:val="3"/>
          <w:sz w:val="32"/>
          <w:szCs w:val="32"/>
          <w:lang w:eastAsia="zh-CN" w:bidi="hi-IN"/>
        </w:rPr>
      </w:pPr>
      <w:r w:rsidRPr="00B46D36">
        <w:rPr>
          <w:rFonts w:ascii="Times New Roman" w:eastAsia="SimSun" w:hAnsi="Times New Roman" w:cs="Arial"/>
          <w:kern w:val="3"/>
          <w:sz w:val="32"/>
          <w:szCs w:val="32"/>
          <w:lang w:eastAsia="zh-CN" w:bidi="hi-IN"/>
        </w:rPr>
        <w:t>Sofortige Absage der neuen Nato-Manöver in Mittel- und Osteuropa (u.a. „Defender Europe“)</w:t>
      </w:r>
    </w:p>
    <w:p w:rsidR="00B15C5B" w:rsidRPr="00B46D36" w:rsidRDefault="00B15C5B" w:rsidP="00B15C5B">
      <w:pPr>
        <w:widowControl w:val="0"/>
        <w:numPr>
          <w:ilvl w:val="0"/>
          <w:numId w:val="5"/>
        </w:numPr>
        <w:suppressAutoHyphens/>
        <w:autoSpaceDN w:val="0"/>
        <w:spacing w:after="0" w:line="240" w:lineRule="auto"/>
        <w:rPr>
          <w:rFonts w:ascii="Times New Roman" w:eastAsia="SimSun" w:hAnsi="Times New Roman" w:cs="Arial"/>
          <w:kern w:val="3"/>
          <w:sz w:val="32"/>
          <w:szCs w:val="32"/>
          <w:lang w:eastAsia="zh-CN" w:bidi="hi-IN"/>
        </w:rPr>
      </w:pPr>
      <w:r w:rsidRPr="00B46D36">
        <w:rPr>
          <w:rFonts w:ascii="Times New Roman" w:eastAsia="SimSun" w:hAnsi="Times New Roman" w:cs="Arial"/>
          <w:kern w:val="3"/>
          <w:sz w:val="32"/>
          <w:szCs w:val="32"/>
          <w:lang w:eastAsia="zh-CN" w:bidi="hi-IN"/>
        </w:rPr>
        <w:t>Alle Nato-Truppen und insbesondere die deutsche Streitkräfte sind aus den osteuropäischen Ländern zurückzuziehen</w:t>
      </w:r>
      <w:r w:rsidR="00CA7B44">
        <w:rPr>
          <w:rFonts w:ascii="Times New Roman" w:eastAsia="SimSun" w:hAnsi="Times New Roman" w:cs="Arial"/>
          <w:kern w:val="3"/>
          <w:sz w:val="32"/>
          <w:szCs w:val="32"/>
          <w:lang w:eastAsia="zh-CN" w:bidi="hi-IN"/>
        </w:rPr>
        <w:t xml:space="preserve">         </w:t>
      </w:r>
    </w:p>
    <w:p w:rsidR="00B15C5B" w:rsidRPr="00B46D36" w:rsidRDefault="00B15C5B" w:rsidP="00B15C5B">
      <w:pPr>
        <w:widowControl w:val="0"/>
        <w:numPr>
          <w:ilvl w:val="0"/>
          <w:numId w:val="5"/>
        </w:numPr>
        <w:suppressAutoHyphens/>
        <w:autoSpaceDN w:val="0"/>
        <w:spacing w:after="0" w:line="240" w:lineRule="auto"/>
        <w:rPr>
          <w:rFonts w:ascii="Times New Roman" w:eastAsia="SimSun" w:hAnsi="Times New Roman" w:cs="Arial"/>
          <w:kern w:val="3"/>
          <w:sz w:val="32"/>
          <w:szCs w:val="32"/>
          <w:lang w:eastAsia="zh-CN" w:bidi="hi-IN"/>
        </w:rPr>
      </w:pPr>
      <w:r w:rsidRPr="00B46D36">
        <w:rPr>
          <w:rFonts w:ascii="Times New Roman" w:eastAsia="SimSun" w:hAnsi="Times New Roman" w:cs="Arial"/>
          <w:kern w:val="3"/>
          <w:sz w:val="32"/>
          <w:szCs w:val="32"/>
          <w:lang w:eastAsia="zh-CN" w:bidi="hi-IN"/>
        </w:rPr>
        <w:t>Stopp von Waffenlieferungen an die Ukraine</w:t>
      </w:r>
      <w:r w:rsidR="00882D79">
        <w:rPr>
          <w:rFonts w:ascii="Times New Roman" w:eastAsia="SimSun" w:hAnsi="Times New Roman" w:cs="Arial"/>
          <w:kern w:val="3"/>
          <w:sz w:val="32"/>
          <w:szCs w:val="32"/>
          <w:lang w:eastAsia="zh-CN" w:bidi="hi-IN"/>
        </w:rPr>
        <w:t xml:space="preserve">                           </w:t>
      </w:r>
      <w:r w:rsidR="00CA7B44">
        <w:rPr>
          <w:rFonts w:ascii="Times New Roman" w:eastAsia="SimSun" w:hAnsi="Times New Roman" w:cs="Arial"/>
          <w:kern w:val="3"/>
          <w:sz w:val="32"/>
          <w:szCs w:val="32"/>
          <w:lang w:eastAsia="zh-CN" w:bidi="hi-IN"/>
        </w:rPr>
        <w:t xml:space="preserve">    </w:t>
      </w:r>
    </w:p>
    <w:p w:rsidR="00B15C5B" w:rsidRPr="00B46D36" w:rsidRDefault="00B15C5B" w:rsidP="00B15C5B">
      <w:pPr>
        <w:widowControl w:val="0"/>
        <w:numPr>
          <w:ilvl w:val="0"/>
          <w:numId w:val="5"/>
        </w:numPr>
        <w:suppressAutoHyphens/>
        <w:autoSpaceDN w:val="0"/>
        <w:spacing w:after="0" w:line="240" w:lineRule="auto"/>
        <w:rPr>
          <w:rFonts w:ascii="Times New Roman" w:eastAsia="SimSun" w:hAnsi="Times New Roman" w:cs="Arial"/>
          <w:kern w:val="3"/>
          <w:sz w:val="32"/>
          <w:szCs w:val="32"/>
          <w:lang w:eastAsia="zh-CN" w:bidi="hi-IN"/>
        </w:rPr>
      </w:pPr>
      <w:r w:rsidRPr="00B46D36">
        <w:rPr>
          <w:rFonts w:ascii="Times New Roman" w:eastAsia="SimSun" w:hAnsi="Times New Roman" w:cs="Arial"/>
          <w:kern w:val="3"/>
          <w:sz w:val="32"/>
          <w:szCs w:val="32"/>
          <w:lang w:eastAsia="zh-CN" w:bidi="hi-IN"/>
        </w:rPr>
        <w:t>Beendigung der Sanktionsspirale</w:t>
      </w:r>
      <w:r w:rsidR="00CA7B44">
        <w:rPr>
          <w:rFonts w:ascii="Times New Roman" w:eastAsia="SimSun" w:hAnsi="Times New Roman" w:cs="Arial"/>
          <w:kern w:val="3"/>
          <w:sz w:val="32"/>
          <w:szCs w:val="32"/>
          <w:lang w:eastAsia="zh-CN" w:bidi="hi-IN"/>
        </w:rPr>
        <w:t xml:space="preserve"> </w:t>
      </w:r>
      <w:r w:rsidR="008B2105">
        <w:rPr>
          <w:rFonts w:ascii="Times New Roman" w:eastAsia="SimSun" w:hAnsi="Times New Roman" w:cs="Arial"/>
          <w:kern w:val="3"/>
          <w:sz w:val="32"/>
          <w:szCs w:val="32"/>
          <w:lang w:eastAsia="zh-CN" w:bidi="hi-IN"/>
        </w:rPr>
        <w:t>mit Eintritt des Waffenstill-stands und Truppenabzugs</w:t>
      </w:r>
      <w:r w:rsidRPr="00B46D36">
        <w:rPr>
          <w:rFonts w:ascii="Times New Roman" w:eastAsia="SimSun" w:hAnsi="Times New Roman" w:cs="Arial"/>
          <w:kern w:val="3"/>
          <w:sz w:val="32"/>
          <w:szCs w:val="32"/>
          <w:lang w:eastAsia="zh-CN" w:bidi="hi-IN"/>
        </w:rPr>
        <w:t>. Kein Boykott von russischen Energielieferungen nach Westeuropa</w:t>
      </w:r>
      <w:r w:rsidR="003E0DBC">
        <w:rPr>
          <w:rFonts w:ascii="Times New Roman" w:eastAsia="SimSun" w:hAnsi="Times New Roman" w:cs="Arial"/>
          <w:kern w:val="3"/>
          <w:sz w:val="32"/>
          <w:szCs w:val="32"/>
          <w:lang w:eastAsia="zh-CN" w:bidi="hi-IN"/>
        </w:rPr>
        <w:t xml:space="preserve"> </w:t>
      </w:r>
    </w:p>
    <w:p w:rsidR="00B15C5B" w:rsidRPr="00B46D36" w:rsidRDefault="00B15C5B" w:rsidP="00B15C5B">
      <w:pPr>
        <w:widowControl w:val="0"/>
        <w:numPr>
          <w:ilvl w:val="0"/>
          <w:numId w:val="5"/>
        </w:numPr>
        <w:suppressAutoHyphens/>
        <w:autoSpaceDN w:val="0"/>
        <w:spacing w:after="0" w:line="240" w:lineRule="auto"/>
        <w:rPr>
          <w:rFonts w:ascii="Times New Roman" w:eastAsia="SimSun" w:hAnsi="Times New Roman" w:cs="Arial"/>
          <w:kern w:val="3"/>
          <w:sz w:val="32"/>
          <w:szCs w:val="32"/>
          <w:lang w:eastAsia="zh-CN" w:bidi="hi-IN"/>
        </w:rPr>
      </w:pPr>
      <w:r w:rsidRPr="00B46D36">
        <w:rPr>
          <w:rFonts w:ascii="Times New Roman" w:eastAsia="SimSun" w:hAnsi="Times New Roman" w:cs="Arial"/>
          <w:kern w:val="3"/>
          <w:sz w:val="32"/>
          <w:szCs w:val="32"/>
          <w:lang w:eastAsia="zh-CN" w:bidi="hi-IN"/>
        </w:rPr>
        <w:t>Unterschiedslose Aufnahme von Flüchtlingen – aus der Ukraine, die vor russischen Bomben flüchten, und aus anderen Ländern, die vor Kriegen flüchten, die auch mit deutschen Waffen geführt werden.</w:t>
      </w:r>
    </w:p>
    <w:p w:rsidR="003E0DBC" w:rsidRDefault="00B15C5B" w:rsidP="00B15C5B">
      <w:pPr>
        <w:widowControl w:val="0"/>
        <w:numPr>
          <w:ilvl w:val="0"/>
          <w:numId w:val="5"/>
        </w:numPr>
        <w:suppressAutoHyphens/>
        <w:autoSpaceDN w:val="0"/>
        <w:spacing w:after="0" w:line="240" w:lineRule="auto"/>
        <w:rPr>
          <w:rFonts w:ascii="Times New Roman" w:eastAsia="SimSun" w:hAnsi="Times New Roman" w:cs="Arial"/>
          <w:kern w:val="3"/>
          <w:sz w:val="32"/>
          <w:szCs w:val="32"/>
          <w:lang w:eastAsia="zh-CN" w:bidi="hi-IN"/>
        </w:rPr>
      </w:pPr>
      <w:r w:rsidRPr="003E0DBC">
        <w:rPr>
          <w:rFonts w:ascii="Times New Roman" w:eastAsia="SimSun" w:hAnsi="Times New Roman" w:cs="Arial"/>
          <w:kern w:val="3"/>
          <w:sz w:val="32"/>
          <w:szCs w:val="32"/>
          <w:lang w:eastAsia="zh-CN" w:bidi="hi-IN"/>
        </w:rPr>
        <w:t xml:space="preserve">Respekt und unsere Solidarität </w:t>
      </w:r>
      <w:r w:rsidR="003E0DBC" w:rsidRPr="003E0DBC">
        <w:rPr>
          <w:rFonts w:ascii="Times New Roman" w:eastAsia="SimSun" w:hAnsi="Times New Roman" w:cs="Arial"/>
          <w:kern w:val="3"/>
          <w:sz w:val="32"/>
          <w:szCs w:val="32"/>
          <w:lang w:eastAsia="zh-CN" w:bidi="hi-IN"/>
        </w:rPr>
        <w:t xml:space="preserve">sowohl für die ukrainische Zivilbevölkerung als auch für die demokratische </w:t>
      </w:r>
      <w:r w:rsidRPr="003E0DBC">
        <w:rPr>
          <w:rFonts w:ascii="Times New Roman" w:eastAsia="SimSun" w:hAnsi="Times New Roman" w:cs="Arial"/>
          <w:kern w:val="3"/>
          <w:sz w:val="32"/>
          <w:szCs w:val="32"/>
          <w:lang w:eastAsia="zh-CN" w:bidi="hi-IN"/>
        </w:rPr>
        <w:t xml:space="preserve"> Zivilbevölkerung in Russland, die sich bereits wenige Tage nach Kriegsbeginn mit vielfältigen Aktivitäten zu Wort meldete </w:t>
      </w:r>
    </w:p>
    <w:p w:rsidR="00914323" w:rsidRDefault="00B15C5B" w:rsidP="00972223">
      <w:pPr>
        <w:widowControl w:val="0"/>
        <w:numPr>
          <w:ilvl w:val="0"/>
          <w:numId w:val="5"/>
        </w:numPr>
        <w:suppressAutoHyphens/>
        <w:autoSpaceDN w:val="0"/>
        <w:spacing w:after="0" w:line="240" w:lineRule="auto"/>
      </w:pPr>
      <w:r w:rsidRPr="003E0DBC">
        <w:rPr>
          <w:rFonts w:ascii="Times New Roman" w:eastAsia="SimSun" w:hAnsi="Times New Roman" w:cs="Arial"/>
          <w:kern w:val="3"/>
          <w:sz w:val="32"/>
          <w:szCs w:val="32"/>
          <w:lang w:eastAsia="zh-CN" w:bidi="hi-IN"/>
        </w:rPr>
        <w:t xml:space="preserve">Ostermarsch-Aktivitäten </w:t>
      </w:r>
      <w:r w:rsidR="003E0DBC" w:rsidRPr="003E0DBC">
        <w:rPr>
          <w:rFonts w:ascii="Times New Roman" w:eastAsia="SimSun" w:hAnsi="Times New Roman" w:cs="Arial"/>
          <w:kern w:val="3"/>
          <w:sz w:val="32"/>
          <w:szCs w:val="32"/>
          <w:lang w:eastAsia="zh-CN" w:bidi="hi-IN"/>
        </w:rPr>
        <w:t xml:space="preserve">für </w:t>
      </w:r>
      <w:r w:rsidRPr="003E0DBC">
        <w:rPr>
          <w:rFonts w:ascii="Times New Roman" w:eastAsia="SimSun" w:hAnsi="Times New Roman" w:cs="Arial"/>
          <w:kern w:val="3"/>
          <w:sz w:val="32"/>
          <w:szCs w:val="32"/>
          <w:lang w:eastAsia="zh-CN" w:bidi="hi-IN"/>
        </w:rPr>
        <w:t xml:space="preserve">eine Bewegung gegen den neuen weltweiten Militarismus – wie es ihn mit der russischen Aggression und mit der Nato-Aufrüstung gibt </w:t>
      </w:r>
    </w:p>
    <w:p w:rsidR="00B15C5B" w:rsidRDefault="00B15C5B" w:rsidP="00911FE0">
      <w:pPr>
        <w:rPr>
          <w:b/>
          <w:sz w:val="32"/>
          <w:szCs w:val="32"/>
        </w:rPr>
      </w:pPr>
    </w:p>
    <w:p w:rsidR="00882D79" w:rsidRPr="008E520F" w:rsidRDefault="00882D79" w:rsidP="00911FE0">
      <w:pPr>
        <w:rPr>
          <w:b/>
          <w:sz w:val="32"/>
          <w:szCs w:val="32"/>
        </w:rPr>
      </w:pPr>
      <w:r>
        <w:rPr>
          <w:b/>
          <w:sz w:val="32"/>
          <w:szCs w:val="32"/>
        </w:rPr>
        <w:t xml:space="preserve">Es wird die Aufgabe der Friedens-Engagierten sein, eine neue Definition des Begriffs Sicherheit in unserem gesellschaftlichen Umfeld zu etablieren: nicht durch Anhäufung von Zerstörungspotentialen bis hin zu Hyperschallraketen und Atombomben können wir die </w:t>
      </w:r>
      <w:r w:rsidRPr="003671CD">
        <w:rPr>
          <w:b/>
          <w:sz w:val="32"/>
          <w:szCs w:val="32"/>
          <w:u w:val="single"/>
        </w:rPr>
        <w:t xml:space="preserve">menschliche </w:t>
      </w:r>
      <w:r>
        <w:rPr>
          <w:b/>
          <w:sz w:val="32"/>
          <w:szCs w:val="32"/>
        </w:rPr>
        <w:t>Sicherheit stärken, sondern durch Abrüsten, Beendigung der massiven Umweltzerstörung, Herstellung globaler Ernährungssich</w:t>
      </w:r>
      <w:r w:rsidR="003671CD">
        <w:rPr>
          <w:b/>
          <w:sz w:val="32"/>
          <w:szCs w:val="32"/>
        </w:rPr>
        <w:t>er</w:t>
      </w:r>
      <w:r>
        <w:rPr>
          <w:b/>
          <w:sz w:val="32"/>
          <w:szCs w:val="32"/>
        </w:rPr>
        <w:t>heit und eine solidarische menschliche Gesellschaft.</w:t>
      </w:r>
    </w:p>
    <w:p w:rsidR="000F5BB9" w:rsidRPr="00911FE0" w:rsidRDefault="006823DF" w:rsidP="00911FE0">
      <w:pPr>
        <w:rPr>
          <w:i/>
          <w:sz w:val="32"/>
          <w:szCs w:val="32"/>
        </w:rPr>
      </w:pPr>
      <w:r>
        <w:rPr>
          <w:sz w:val="32"/>
          <w:szCs w:val="32"/>
        </w:rPr>
        <w:t xml:space="preserve"> </w:t>
      </w:r>
      <w:r w:rsidR="00911FE0" w:rsidRPr="00911FE0">
        <w:rPr>
          <w:b/>
          <w:i/>
          <w:sz w:val="32"/>
          <w:szCs w:val="32"/>
        </w:rPr>
        <w:br/>
      </w:r>
    </w:p>
    <w:p w:rsidR="00842414" w:rsidRPr="00911FE0" w:rsidRDefault="001026C3" w:rsidP="00842414">
      <w:pPr>
        <w:rPr>
          <w:i/>
          <w:sz w:val="32"/>
          <w:szCs w:val="32"/>
        </w:rPr>
      </w:pPr>
      <w:r w:rsidRPr="00911FE0">
        <w:rPr>
          <w:i/>
          <w:sz w:val="32"/>
          <w:szCs w:val="32"/>
        </w:rPr>
        <w:t xml:space="preserve"> </w:t>
      </w:r>
    </w:p>
    <w:p w:rsidR="000328A4" w:rsidRPr="000328A4" w:rsidRDefault="000328A4">
      <w:pPr>
        <w:rPr>
          <w:sz w:val="32"/>
          <w:szCs w:val="32"/>
        </w:rPr>
      </w:pPr>
    </w:p>
    <w:sectPr w:rsidR="000328A4" w:rsidRPr="000328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C5538"/>
    <w:multiLevelType w:val="multilevel"/>
    <w:tmpl w:val="00981B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58102FBA"/>
    <w:multiLevelType w:val="hybridMultilevel"/>
    <w:tmpl w:val="BC9C3A90"/>
    <w:lvl w:ilvl="0" w:tplc="5C4E7812">
      <w:start w:val="77"/>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F431EA2"/>
    <w:multiLevelType w:val="multilevel"/>
    <w:tmpl w:val="C9160056"/>
    <w:lvl w:ilvl="0">
      <w:start w:val="9"/>
      <w:numFmt w:val="decimal"/>
      <w:lvlText w:val="%1."/>
      <w:lvlJc w:val="left"/>
      <w:pPr>
        <w:ind w:left="3196"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72062828"/>
    <w:multiLevelType w:val="hybridMultilevel"/>
    <w:tmpl w:val="876CAD64"/>
    <w:lvl w:ilvl="0" w:tplc="5628C06C">
      <w:start w:val="77"/>
      <w:numFmt w:val="bullet"/>
      <w:lvlText w:val="-"/>
      <w:lvlJc w:val="left"/>
      <w:pPr>
        <w:ind w:left="720" w:hanging="360"/>
      </w:pPr>
      <w:rPr>
        <w:rFonts w:ascii="Calibri" w:eastAsiaTheme="minorHAnsi" w:hAnsi="Calibri" w:cstheme="minorBid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E960E59"/>
    <w:multiLevelType w:val="multilevel"/>
    <w:tmpl w:val="5C50FB1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3"/>
  </w:num>
  <w:num w:numId="2">
    <w:abstractNumId w:val="1"/>
  </w:num>
  <w:num w:numId="3">
    <w:abstractNumId w:val="0"/>
  </w:num>
  <w:num w:numId="4">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8A4"/>
    <w:rsid w:val="000328A4"/>
    <w:rsid w:val="00040035"/>
    <w:rsid w:val="000F5BB9"/>
    <w:rsid w:val="001026C3"/>
    <w:rsid w:val="00184019"/>
    <w:rsid w:val="001A47BA"/>
    <w:rsid w:val="00261A60"/>
    <w:rsid w:val="002C774A"/>
    <w:rsid w:val="002D1285"/>
    <w:rsid w:val="002D7AD3"/>
    <w:rsid w:val="002E26B9"/>
    <w:rsid w:val="003163EF"/>
    <w:rsid w:val="003167A0"/>
    <w:rsid w:val="003358EA"/>
    <w:rsid w:val="003671CD"/>
    <w:rsid w:val="003A6600"/>
    <w:rsid w:val="003E0DBC"/>
    <w:rsid w:val="00444A1B"/>
    <w:rsid w:val="00477B62"/>
    <w:rsid w:val="004A5327"/>
    <w:rsid w:val="004A6F25"/>
    <w:rsid w:val="00527465"/>
    <w:rsid w:val="00590FFA"/>
    <w:rsid w:val="0059688B"/>
    <w:rsid w:val="005B43D7"/>
    <w:rsid w:val="005D3546"/>
    <w:rsid w:val="005D7498"/>
    <w:rsid w:val="006823DF"/>
    <w:rsid w:val="006908EA"/>
    <w:rsid w:val="006F0414"/>
    <w:rsid w:val="0071781A"/>
    <w:rsid w:val="00756254"/>
    <w:rsid w:val="007A4D54"/>
    <w:rsid w:val="007F128F"/>
    <w:rsid w:val="007F66B9"/>
    <w:rsid w:val="00842414"/>
    <w:rsid w:val="00882D79"/>
    <w:rsid w:val="00885A2E"/>
    <w:rsid w:val="008867DC"/>
    <w:rsid w:val="008A75C2"/>
    <w:rsid w:val="008B2105"/>
    <w:rsid w:val="008B4AF0"/>
    <w:rsid w:val="008E520F"/>
    <w:rsid w:val="0090118A"/>
    <w:rsid w:val="00911FE0"/>
    <w:rsid w:val="00914323"/>
    <w:rsid w:val="00AB7AD8"/>
    <w:rsid w:val="00B15C5B"/>
    <w:rsid w:val="00B46D36"/>
    <w:rsid w:val="00B548E4"/>
    <w:rsid w:val="00B91F0C"/>
    <w:rsid w:val="00BB39DD"/>
    <w:rsid w:val="00BB6626"/>
    <w:rsid w:val="00BF0A58"/>
    <w:rsid w:val="00CA7B44"/>
    <w:rsid w:val="00E46686"/>
    <w:rsid w:val="00EC40DF"/>
    <w:rsid w:val="00EC6167"/>
    <w:rsid w:val="00F67D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84019"/>
    <w:pPr>
      <w:ind w:left="720"/>
      <w:contextualSpacing/>
    </w:pPr>
  </w:style>
  <w:style w:type="character" w:styleId="Hyperlink">
    <w:name w:val="Hyperlink"/>
    <w:basedOn w:val="Absatz-Standardschriftart"/>
    <w:rsid w:val="009143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84019"/>
    <w:pPr>
      <w:ind w:left="720"/>
      <w:contextualSpacing/>
    </w:pPr>
  </w:style>
  <w:style w:type="character" w:styleId="Hyperlink">
    <w:name w:val="Hyperlink"/>
    <w:basedOn w:val="Absatz-Standardschriftart"/>
    <w:rsid w:val="009143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47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2005/03/18/politics/george-f-kennan-dies-at-101-leading-strategist-of-cold-war.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1999</Words>
  <Characters>12599</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Jochheim</dc:creator>
  <cp:lastModifiedBy>Matthias Jochheim</cp:lastModifiedBy>
  <cp:revision>2</cp:revision>
  <dcterms:created xsi:type="dcterms:W3CDTF">2022-03-19T09:06:00Z</dcterms:created>
  <dcterms:modified xsi:type="dcterms:W3CDTF">2022-03-19T09:06:00Z</dcterms:modified>
</cp:coreProperties>
</file>